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EA" w:rsidRDefault="006150EA" w:rsidP="00615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WYKAZ PODRĘCZNIKÓW W ROKU SZKOLNYM 2020/2021</w:t>
      </w:r>
    </w:p>
    <w:p w:rsidR="006150EA" w:rsidRDefault="006150EA" w:rsidP="006150EA">
      <w:pPr>
        <w:jc w:val="center"/>
      </w:pPr>
      <w:r>
        <w:rPr>
          <w:b/>
          <w:sz w:val="28"/>
          <w:szCs w:val="28"/>
        </w:rPr>
        <w:t xml:space="preserve"> W SZKOLE DLA UCZNIÓW Z NIEPEŁNOSPRAWNOŚCIĄ INTELEKTUALNĄ W STOPNIU UMIARKOWANYM </w:t>
      </w:r>
    </w:p>
    <w:p w:rsidR="006150EA" w:rsidRDefault="006150EA" w:rsidP="006150EA">
      <w:pPr>
        <w:jc w:val="center"/>
      </w:pPr>
    </w:p>
    <w:p w:rsidR="006150EA" w:rsidRDefault="006150EA" w:rsidP="006150EA">
      <w:pPr>
        <w:rPr>
          <w:b/>
        </w:rPr>
      </w:pPr>
      <w:r>
        <w:rPr>
          <w:b/>
        </w:rPr>
        <w:t xml:space="preserve">klasa  III  </w:t>
      </w:r>
    </w:p>
    <w:tbl>
      <w:tblPr>
        <w:tblW w:w="0" w:type="auto"/>
        <w:tblInd w:w="58" w:type="dxa"/>
        <w:tblLayout w:type="fixed"/>
        <w:tblLook w:val="04A0"/>
      </w:tblPr>
      <w:tblGrid>
        <w:gridCol w:w="3159"/>
        <w:gridCol w:w="4959"/>
        <w:gridCol w:w="2400"/>
        <w:gridCol w:w="1994"/>
        <w:gridCol w:w="1658"/>
      </w:tblGrid>
      <w:tr w:rsidR="006150EA" w:rsidTr="006150EA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podręcznika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jc w:val="center"/>
              <w:rPr>
                <w:b/>
              </w:rPr>
            </w:pPr>
            <w:r>
              <w:rPr>
                <w:b/>
              </w:rPr>
              <w:t xml:space="preserve">Wydawnictwo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jc w:val="center"/>
            </w:pPr>
            <w:r>
              <w:rPr>
                <w:b/>
              </w:rPr>
              <w:t>Nr dopuszczenia</w:t>
            </w:r>
          </w:p>
        </w:tc>
      </w:tr>
      <w:tr w:rsidR="006150EA" w:rsidTr="006150EA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jc w:val="center"/>
              <w:rPr>
                <w:rFonts w:cs="Calibri"/>
              </w:rPr>
            </w:pPr>
            <w:r>
              <w:t>Funkcjonowanie osobiste i społeczne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r>
              <w:rPr>
                <w:rFonts w:cs="Calibri"/>
              </w:rPr>
              <w:t>Funkcjonowanie osobiste i społeczne. Podręcznik dla uczniów z niepełnosprawnością intelektualną.</w:t>
            </w:r>
          </w:p>
          <w:p w:rsidR="006150EA" w:rsidRDefault="006150EA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jc w:val="center"/>
            </w:pPr>
            <w:r>
              <w:rPr>
                <w:rFonts w:cs="Calibri"/>
              </w:rPr>
              <w:t xml:space="preserve">A. Borowska – </w:t>
            </w:r>
            <w:proofErr w:type="spellStart"/>
            <w:r>
              <w:rPr>
                <w:rFonts w:cs="Calibri"/>
              </w:rPr>
              <w:t>Kociemba</w:t>
            </w:r>
            <w:proofErr w:type="spellEnd"/>
            <w:r>
              <w:rPr>
                <w:rFonts w:cs="Calibri"/>
              </w:rPr>
              <w:t>,                   M. Krukowska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jc w:val="center"/>
            </w:pPr>
            <w:r>
              <w:t>Harmonia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EA" w:rsidRDefault="006150EA">
            <w:pPr>
              <w:snapToGrid w:val="0"/>
              <w:jc w:val="center"/>
            </w:pPr>
          </w:p>
        </w:tc>
      </w:tr>
    </w:tbl>
    <w:p w:rsidR="006150EA" w:rsidRDefault="006150EA" w:rsidP="006150EA">
      <w:pPr>
        <w:jc w:val="center"/>
      </w:pPr>
    </w:p>
    <w:p w:rsidR="006150EA" w:rsidRDefault="006150EA" w:rsidP="006150EA">
      <w:pPr>
        <w:jc w:val="center"/>
      </w:pPr>
    </w:p>
    <w:p w:rsidR="006150EA" w:rsidRDefault="006150EA" w:rsidP="006150EA">
      <w:r>
        <w:rPr>
          <w:b/>
        </w:rPr>
        <w:t>Klasa II-III</w:t>
      </w:r>
    </w:p>
    <w:tbl>
      <w:tblPr>
        <w:tblW w:w="0" w:type="auto"/>
        <w:tblInd w:w="164" w:type="dxa"/>
        <w:tblLayout w:type="fixed"/>
        <w:tblLook w:val="04A0"/>
      </w:tblPr>
      <w:tblGrid>
        <w:gridCol w:w="3053"/>
        <w:gridCol w:w="4976"/>
        <w:gridCol w:w="2383"/>
        <w:gridCol w:w="1994"/>
        <w:gridCol w:w="1658"/>
      </w:tblGrid>
      <w:tr w:rsidR="006150EA" w:rsidTr="006150EA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podręcznika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jc w:val="center"/>
              <w:rPr>
                <w:b/>
              </w:rPr>
            </w:pPr>
            <w:r>
              <w:rPr>
                <w:b/>
              </w:rPr>
              <w:t xml:space="preserve">Wydawnictwo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jc w:val="center"/>
            </w:pPr>
            <w:r>
              <w:rPr>
                <w:b/>
              </w:rPr>
              <w:t>Nr dopuszczenia</w:t>
            </w:r>
          </w:p>
        </w:tc>
      </w:tr>
      <w:tr w:rsidR="006150EA" w:rsidTr="006150EA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t>Funkcjonowanie osobiste i społeczne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pStyle w:val="NormalnyWeb1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JA I MÓJ ŚWIAT 2</w:t>
            </w:r>
          </w:p>
          <w:p w:rsidR="006150EA" w:rsidRDefault="006150EA">
            <w:pPr>
              <w:pStyle w:val="NormalnyWeb1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Lekcje dla uczniów z autyzmem i specjalnymi potrzebami edukacyjnymi. Etap wyrazu</w:t>
            </w:r>
          </w:p>
          <w:p w:rsidR="006150EA" w:rsidRDefault="0047189A">
            <w:pPr>
              <w:pStyle w:val="NormalnyWeb1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Podręcznik 1,2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zespół psychologów i pedagogów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Harmonia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EA" w:rsidRDefault="006150EA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</w:tbl>
    <w:p w:rsidR="006150EA" w:rsidRDefault="006150EA" w:rsidP="006150EA"/>
    <w:p w:rsidR="007E2656" w:rsidRDefault="007E2656" w:rsidP="006150EA"/>
    <w:p w:rsidR="00303472" w:rsidRDefault="00303472" w:rsidP="00303472"/>
    <w:p w:rsidR="00303472" w:rsidRDefault="00303472" w:rsidP="00303472">
      <w:pPr>
        <w:rPr>
          <w:b/>
        </w:rPr>
      </w:pPr>
      <w:r>
        <w:rPr>
          <w:b/>
        </w:rPr>
        <w:t>Klasa VII, VIII</w:t>
      </w:r>
    </w:p>
    <w:tbl>
      <w:tblPr>
        <w:tblW w:w="0" w:type="auto"/>
        <w:tblLayout w:type="fixed"/>
        <w:tblLook w:val="04A0"/>
      </w:tblPr>
      <w:tblGrid>
        <w:gridCol w:w="3229"/>
        <w:gridCol w:w="4977"/>
        <w:gridCol w:w="2400"/>
        <w:gridCol w:w="1959"/>
        <w:gridCol w:w="2153"/>
      </w:tblGrid>
      <w:tr w:rsidR="00303472" w:rsidTr="00EB221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EB221E">
            <w:pPr>
              <w:spacing w:line="100" w:lineRule="atLeast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Przedmiot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EB221E">
            <w:pPr>
              <w:spacing w:line="100" w:lineRule="atLeast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Tytuł podręcznika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EB221E">
            <w:pPr>
              <w:spacing w:line="100" w:lineRule="atLeast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Autor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EB221E">
            <w:pPr>
              <w:spacing w:line="100" w:lineRule="atLeast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Wydawnictwo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72" w:rsidRDefault="00303472" w:rsidP="00EB221E">
            <w:pPr>
              <w:spacing w:line="100" w:lineRule="atLeast"/>
              <w:jc w:val="center"/>
            </w:pPr>
            <w:r>
              <w:rPr>
                <w:rFonts w:eastAsia="Calibri" w:cs="Times New Roman"/>
                <w:b/>
              </w:rPr>
              <w:t>Nr dopuszczenia</w:t>
            </w:r>
          </w:p>
        </w:tc>
      </w:tr>
      <w:tr w:rsidR="00303472" w:rsidTr="00EB221E">
        <w:trPr>
          <w:trHeight w:val="56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Funkcjonowanie  Osobiste i społeczne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Moje zdrowie. Ja w  chorobie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Harmonia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</w:p>
        </w:tc>
      </w:tr>
      <w:tr w:rsidR="00303472" w:rsidTr="00EB221E">
        <w:trPr>
          <w:trHeight w:val="56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Funkcjonowanie </w:t>
            </w:r>
            <w:bookmarkStart w:id="0" w:name="Bookmark1"/>
            <w:bookmarkEnd w:id="0"/>
            <w:r>
              <w:rPr>
                <w:rFonts w:eastAsia="Calibri" w:cs="Times New Roman"/>
              </w:rPr>
              <w:t>Osobiste  i społeczne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PRACUJĘ Z KARTAMI PRZEZ CAŁY ROK</w:t>
            </w:r>
          </w:p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Podręcznik dla uczniów z niepełnosprawnością intelektualną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A. </w:t>
            </w:r>
            <w:proofErr w:type="spellStart"/>
            <w:r>
              <w:rPr>
                <w:rFonts w:eastAsia="Calibri" w:cs="Times New Roman"/>
              </w:rPr>
              <w:t>Borowska-Kociemba</w:t>
            </w:r>
            <w:proofErr w:type="spellEnd"/>
          </w:p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Małgorzata Krukowska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Harmonia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</w:p>
        </w:tc>
      </w:tr>
      <w:tr w:rsidR="00303472" w:rsidTr="00EB221E">
        <w:trPr>
          <w:trHeight w:val="56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Zajęcia rozwijające komunikowanie się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„Ja w społeczeństwie i społeczności lokalnej”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Harmonia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72" w:rsidRDefault="00303472" w:rsidP="00EB221E">
            <w:pPr>
              <w:spacing w:line="100" w:lineRule="atLeast"/>
              <w:rPr>
                <w:rFonts w:eastAsia="Calibri" w:cs="Times New Roman"/>
              </w:rPr>
            </w:pPr>
          </w:p>
        </w:tc>
      </w:tr>
    </w:tbl>
    <w:p w:rsidR="00B563B4" w:rsidRDefault="00B563B4" w:rsidP="006150EA"/>
    <w:p w:rsidR="009D5431" w:rsidRDefault="009D5431" w:rsidP="006150EA"/>
    <w:p w:rsidR="00ED730E" w:rsidRPr="005035BE" w:rsidRDefault="009D5431" w:rsidP="00ED730E">
      <w:r>
        <w:rPr>
          <w:b/>
          <w:color w:val="000000"/>
          <w:sz w:val="28"/>
          <w:szCs w:val="28"/>
        </w:rPr>
        <w:t>Kl</w:t>
      </w:r>
      <w:r w:rsidR="00ED730E">
        <w:rPr>
          <w:b/>
          <w:color w:val="000000"/>
          <w:sz w:val="28"/>
          <w:szCs w:val="28"/>
        </w:rPr>
        <w:t>as</w:t>
      </w:r>
      <w:r>
        <w:rPr>
          <w:b/>
          <w:color w:val="000000"/>
          <w:sz w:val="28"/>
          <w:szCs w:val="28"/>
        </w:rPr>
        <w:t>y</w:t>
      </w:r>
      <w:r w:rsidR="00ED730E">
        <w:rPr>
          <w:b/>
          <w:color w:val="000000"/>
          <w:sz w:val="28"/>
          <w:szCs w:val="28"/>
        </w:rPr>
        <w:t xml:space="preserve"> : </w:t>
      </w:r>
      <w:r w:rsidR="00ED730E">
        <w:rPr>
          <w:b/>
          <w:color w:val="000000"/>
          <w:sz w:val="28"/>
          <w:szCs w:val="28"/>
        </w:rPr>
        <w:tab/>
        <w:t xml:space="preserve"> V SP, VIII SP</w:t>
      </w:r>
      <w:r w:rsidRPr="009A5508">
        <w:rPr>
          <w:b/>
        </w:rPr>
        <w:t xml:space="preserve"> </w:t>
      </w:r>
    </w:p>
    <w:p w:rsidR="00ED730E" w:rsidRPr="00885B6E" w:rsidRDefault="00ED730E" w:rsidP="00ED730E"/>
    <w:tbl>
      <w:tblPr>
        <w:tblW w:w="14865" w:type="dxa"/>
        <w:tblInd w:w="-15" w:type="dxa"/>
        <w:tblLayout w:type="fixed"/>
        <w:tblLook w:val="0000"/>
      </w:tblPr>
      <w:tblGrid>
        <w:gridCol w:w="1538"/>
        <w:gridCol w:w="2413"/>
        <w:gridCol w:w="4961"/>
        <w:gridCol w:w="3402"/>
        <w:gridCol w:w="2551"/>
      </w:tblGrid>
      <w:tr w:rsidR="005035BE" w:rsidRPr="00885B6E" w:rsidTr="00885B6E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5BE" w:rsidRPr="00885B6E" w:rsidRDefault="005035BE" w:rsidP="00E92627">
            <w:pPr>
              <w:spacing w:line="100" w:lineRule="atLeast"/>
              <w:jc w:val="center"/>
            </w:pPr>
            <w:r w:rsidRPr="00885B6E">
              <w:t>P</w:t>
            </w:r>
            <w:r w:rsidR="00885B6E">
              <w:t>rzedmiot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5BE" w:rsidRPr="00885B6E" w:rsidRDefault="005035BE" w:rsidP="00E92627">
            <w:pPr>
              <w:spacing w:line="100" w:lineRule="atLeast"/>
              <w:jc w:val="center"/>
            </w:pPr>
            <w:r w:rsidRPr="00885B6E">
              <w:t>W</w:t>
            </w:r>
            <w:r w:rsidR="00885B6E">
              <w:t>ydawnictwo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5BE" w:rsidRPr="00885B6E" w:rsidRDefault="005035BE" w:rsidP="00E92627">
            <w:pPr>
              <w:spacing w:line="100" w:lineRule="atLeast"/>
              <w:jc w:val="center"/>
            </w:pPr>
            <w:r w:rsidRPr="00885B6E">
              <w:t>T</w:t>
            </w:r>
            <w:r w:rsidR="00885B6E">
              <w:t>ytuł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5BE" w:rsidRPr="00885B6E" w:rsidRDefault="00885B6E" w:rsidP="00E92627">
            <w:pPr>
              <w:spacing w:line="100" w:lineRule="atLeast"/>
              <w:jc w:val="center"/>
            </w:pPr>
            <w:r w:rsidRPr="00885B6E">
              <w:t>Autorzy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BE" w:rsidRPr="00885B6E" w:rsidRDefault="00885B6E" w:rsidP="00E92627">
            <w:pPr>
              <w:spacing w:line="100" w:lineRule="atLeast"/>
              <w:jc w:val="center"/>
            </w:pPr>
            <w:r w:rsidRPr="00885B6E">
              <w:t>Nr dopuszczenia</w:t>
            </w:r>
          </w:p>
        </w:tc>
      </w:tr>
      <w:tr w:rsidR="005035BE" w:rsidTr="00885B6E">
        <w:trPr>
          <w:trHeight w:val="56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BE" w:rsidRDefault="005035BE" w:rsidP="00E92627">
            <w:pPr>
              <w:spacing w:line="100" w:lineRule="atLeast"/>
            </w:pPr>
            <w:r>
              <w:t>Funkcjonowanie osobiste i spo</w:t>
            </w:r>
            <w:r>
              <w:rPr>
                <w:rFonts w:ascii="Tahoma" w:hAnsi="Tahoma" w:cs="Tahoma"/>
              </w:rPr>
              <w:t>ł</w:t>
            </w:r>
            <w:r>
              <w:t>eczne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BE" w:rsidRDefault="005035BE" w:rsidP="00E92627">
            <w:pPr>
              <w:spacing w:line="100" w:lineRule="atLeast"/>
            </w:pPr>
            <w:r>
              <w:t>Harmonia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BE" w:rsidRDefault="005035BE" w:rsidP="00E92627">
            <w:pPr>
              <w:spacing w:line="100" w:lineRule="atLeast"/>
            </w:pPr>
            <w:r>
              <w:t>Mój rok. Pakiet edukacyjny  dla uczniów z niepe</w:t>
            </w:r>
            <w:r>
              <w:rPr>
                <w:rFonts w:ascii="Tahoma" w:eastAsia="Lucida Sans Unicode" w:hAnsi="Tahoma" w:cs="Tahoma"/>
              </w:rPr>
              <w:t>ł</w:t>
            </w:r>
            <w:r>
              <w:t xml:space="preserve">nosprawnością intelektualną </w:t>
            </w:r>
          </w:p>
          <w:p w:rsidR="005035BE" w:rsidRDefault="005035BE" w:rsidP="00E92627">
            <w:pPr>
              <w:spacing w:line="100" w:lineRule="atLeast"/>
            </w:pPr>
            <w:r>
              <w:t>( podręcznik , 4 teczki z kartami pracy 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BE" w:rsidRDefault="005035BE" w:rsidP="00E92627">
            <w:pPr>
              <w:spacing w:line="100" w:lineRule="atLeast"/>
            </w:pPr>
            <w:r>
              <w:t xml:space="preserve">Agnieszka </w:t>
            </w:r>
            <w:proofErr w:type="spellStart"/>
            <w:r>
              <w:t>Borowska-Kociemba</w:t>
            </w:r>
            <w:proofErr w:type="spellEnd"/>
            <w:r>
              <w:t xml:space="preserve"> ,Ma</w:t>
            </w:r>
            <w:r>
              <w:rPr>
                <w:rFonts w:ascii="Tahoma" w:eastAsia="Lucida Sans Unicode" w:hAnsi="Tahoma" w:cs="Tahoma"/>
              </w:rPr>
              <w:t>ł</w:t>
            </w:r>
            <w:r>
              <w:t xml:space="preserve">gorzata Krukowska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5BE" w:rsidRDefault="005035BE" w:rsidP="00E92627">
            <w:pPr>
              <w:snapToGrid w:val="0"/>
              <w:spacing w:line="100" w:lineRule="atLeast"/>
            </w:pPr>
          </w:p>
        </w:tc>
      </w:tr>
      <w:tr w:rsidR="005035BE" w:rsidTr="00885B6E">
        <w:trPr>
          <w:trHeight w:val="56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BE" w:rsidRDefault="005035BE" w:rsidP="00E92627">
            <w:pPr>
              <w:spacing w:line="100" w:lineRule="atLeast"/>
            </w:pPr>
            <w:r>
              <w:t>Funkcjonowanie osobiste i spo</w:t>
            </w:r>
            <w:r>
              <w:rPr>
                <w:rFonts w:ascii="Tahoma" w:hAnsi="Tahoma" w:cs="Tahoma"/>
              </w:rPr>
              <w:t>ł</w:t>
            </w:r>
            <w:r>
              <w:t>eczne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BE" w:rsidRDefault="005035BE" w:rsidP="00E92627">
            <w:pPr>
              <w:spacing w:line="100" w:lineRule="atLeast"/>
            </w:pPr>
            <w:r>
              <w:t xml:space="preserve">Harmonia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BE" w:rsidRDefault="005035BE" w:rsidP="00E92627">
            <w:pPr>
              <w:spacing w:line="100" w:lineRule="atLeast"/>
            </w:pPr>
            <w:r>
              <w:t>Pracuję z kartami przez ca</w:t>
            </w:r>
            <w:r>
              <w:rPr>
                <w:rFonts w:ascii="Tahoma" w:eastAsia="Lucida Sans Unicode" w:hAnsi="Tahoma" w:cs="Tahoma"/>
              </w:rPr>
              <w:t>ł</w:t>
            </w:r>
            <w:r>
              <w:t xml:space="preserve">y rok . Pakiet edukacyjny dla uczniów z niepełnosprawnością intelektualną </w:t>
            </w:r>
          </w:p>
          <w:p w:rsidR="005035BE" w:rsidRDefault="005035BE" w:rsidP="00E92627">
            <w:pPr>
              <w:spacing w:line="100" w:lineRule="atLeast"/>
            </w:pPr>
            <w:r>
              <w:t>( podręcznik , 4 teczki z kartami pracy 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5BE" w:rsidRDefault="00283423" w:rsidP="00E92627">
            <w:pPr>
              <w:snapToGrid w:val="0"/>
              <w:spacing w:line="100" w:lineRule="atLeast"/>
            </w:pPr>
            <w:r>
              <w:t xml:space="preserve">Agnieszka </w:t>
            </w:r>
            <w:proofErr w:type="spellStart"/>
            <w:r>
              <w:t>Borowska-Kociemba</w:t>
            </w:r>
            <w:proofErr w:type="spellEnd"/>
            <w:r>
              <w:t xml:space="preserve"> </w:t>
            </w:r>
            <w:r w:rsidR="005035BE">
              <w:t xml:space="preserve"> Ma</w:t>
            </w:r>
            <w:r w:rsidR="005035BE">
              <w:rPr>
                <w:rFonts w:ascii="Tahoma" w:eastAsia="Lucida Sans Unicode" w:hAnsi="Tahoma" w:cs="Tahoma"/>
              </w:rPr>
              <w:t>ł</w:t>
            </w:r>
            <w:r w:rsidR="005035BE">
              <w:t>gorzata Krukowska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5BE" w:rsidRDefault="005035BE" w:rsidP="00E92627">
            <w:pPr>
              <w:snapToGrid w:val="0"/>
              <w:spacing w:line="100" w:lineRule="atLeast"/>
            </w:pPr>
          </w:p>
        </w:tc>
      </w:tr>
    </w:tbl>
    <w:p w:rsidR="00ED730E" w:rsidRPr="00ED730E" w:rsidRDefault="00ED730E" w:rsidP="006150EA"/>
    <w:p w:rsidR="006150EA" w:rsidRPr="008510B6" w:rsidRDefault="00F87B96" w:rsidP="006150EA">
      <w:pPr>
        <w:jc w:val="center"/>
        <w:rPr>
          <w:rFonts w:cs="Times New Roman"/>
          <w:b/>
        </w:rPr>
      </w:pPr>
      <w:r w:rsidRPr="008510B6">
        <w:rPr>
          <w:rFonts w:cs="Times New Roman"/>
          <w:b/>
        </w:rPr>
        <w:t xml:space="preserve">Zestaw podręczników Szkoły Podstawowej </w:t>
      </w:r>
    </w:p>
    <w:p w:rsidR="006150EA" w:rsidRPr="008510B6" w:rsidRDefault="006150EA" w:rsidP="006150EA">
      <w:pPr>
        <w:jc w:val="center"/>
        <w:rPr>
          <w:rFonts w:cs="Times New Roman"/>
          <w:b/>
        </w:rPr>
      </w:pPr>
      <w:r w:rsidRPr="008510B6">
        <w:rPr>
          <w:rFonts w:cs="Times New Roman"/>
          <w:b/>
        </w:rPr>
        <w:t xml:space="preserve">niepełnosprawność  intelektualna w stopniu umiarkowanym </w:t>
      </w:r>
      <w:r w:rsidR="00F87B96" w:rsidRPr="008510B6">
        <w:rPr>
          <w:rFonts w:cs="Times New Roman"/>
          <w:b/>
        </w:rPr>
        <w:t xml:space="preserve">i autyzmem </w:t>
      </w:r>
      <w:r w:rsidRPr="008510B6">
        <w:rPr>
          <w:rFonts w:cs="Times New Roman"/>
          <w:b/>
        </w:rPr>
        <w:t xml:space="preserve">w SOSW </w:t>
      </w:r>
    </w:p>
    <w:p w:rsidR="006150EA" w:rsidRPr="008510B6" w:rsidRDefault="006150EA" w:rsidP="006150EA">
      <w:pPr>
        <w:jc w:val="center"/>
        <w:rPr>
          <w:rFonts w:cs="Times New Roman"/>
          <w:b/>
        </w:rPr>
      </w:pPr>
      <w:r w:rsidRPr="008510B6">
        <w:rPr>
          <w:rFonts w:cs="Times New Roman"/>
          <w:b/>
        </w:rPr>
        <w:t>w Rydzynie na rok szkolny 2020 / 2021</w:t>
      </w:r>
    </w:p>
    <w:p w:rsidR="00C16367" w:rsidRPr="008510B6" w:rsidRDefault="00C16367" w:rsidP="006150EA">
      <w:pPr>
        <w:jc w:val="center"/>
        <w:rPr>
          <w:rFonts w:cs="Times New Roman"/>
          <w:b/>
        </w:rPr>
      </w:pPr>
    </w:p>
    <w:p w:rsidR="006150EA" w:rsidRPr="008510B6" w:rsidRDefault="00C16367" w:rsidP="00C16367">
      <w:pPr>
        <w:rPr>
          <w:rFonts w:cs="Times New Roman"/>
          <w:b/>
        </w:rPr>
      </w:pPr>
      <w:r w:rsidRPr="008510B6">
        <w:rPr>
          <w:rFonts w:cs="Times New Roman"/>
          <w:b/>
        </w:rPr>
        <w:t>klasa  I, 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923"/>
        <w:gridCol w:w="5201"/>
        <w:gridCol w:w="2227"/>
      </w:tblGrid>
      <w:tr w:rsidR="006150EA" w:rsidRPr="008510B6" w:rsidTr="006150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>Poz.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 xml:space="preserve">Nazwa podręcznika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 xml:space="preserve">Autorzy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 xml:space="preserve">Wydawnictwo </w:t>
            </w:r>
          </w:p>
        </w:tc>
      </w:tr>
      <w:tr w:rsidR="006150EA" w:rsidRPr="008510B6" w:rsidTr="006150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</w:p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rPr>
                <w:rFonts w:cs="Times New Roman"/>
                <w:bdr w:val="none" w:sz="0" w:space="0" w:color="auto" w:frame="1"/>
                <w:shd w:val="clear" w:color="auto" w:fill="FFFFFF"/>
              </w:rPr>
            </w:pPr>
            <w:r w:rsidRPr="008510B6">
              <w:rPr>
                <w:rFonts w:cs="Times New Roman"/>
                <w:b/>
                <w:bdr w:val="none" w:sz="0" w:space="0" w:color="auto" w:frame="1"/>
                <w:shd w:val="clear" w:color="auto" w:fill="FFFFFF"/>
              </w:rPr>
              <w:t>Ja i mój świat.</w:t>
            </w:r>
            <w:r w:rsidRPr="008510B6">
              <w:rPr>
                <w:rFonts w:cs="Times New Roman"/>
                <w:bdr w:val="none" w:sz="0" w:space="0" w:color="auto" w:frame="1"/>
                <w:shd w:val="clear" w:color="auto" w:fill="FFFFFF"/>
              </w:rPr>
              <w:t xml:space="preserve"> Lekcje dla uczniów z autyzmem i specjalnymi potrzebami edukacyjnymi. </w:t>
            </w:r>
          </w:p>
          <w:p w:rsidR="006150EA" w:rsidRPr="008510B6" w:rsidRDefault="006150EA">
            <w:pPr>
              <w:rPr>
                <w:rFonts w:cs="Times New Roman"/>
                <w:bdr w:val="none" w:sz="0" w:space="0" w:color="auto" w:frame="1"/>
                <w:shd w:val="clear" w:color="auto" w:fill="FFFFFF"/>
              </w:rPr>
            </w:pPr>
            <w:r w:rsidRPr="008510B6">
              <w:rPr>
                <w:rFonts w:cs="Times New Roman"/>
                <w:bdr w:val="none" w:sz="0" w:space="0" w:color="auto" w:frame="1"/>
                <w:shd w:val="clear" w:color="auto" w:fill="FFFFFF"/>
              </w:rPr>
              <w:t>Etap obrazka. PODRĘCZNIK część 1 i 2 . Wydanie rozszerzone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</w:p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 xml:space="preserve">Publikacja opracowana przez zespół psychologów i pedagogów: Marzena Bednarz, Joanna </w:t>
            </w:r>
            <w:proofErr w:type="spellStart"/>
            <w:r w:rsidRPr="008510B6">
              <w:rPr>
                <w:rFonts w:cs="Times New Roman"/>
              </w:rPr>
              <w:t>Bladowska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</w:p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 xml:space="preserve">Harmonia </w:t>
            </w:r>
          </w:p>
        </w:tc>
      </w:tr>
      <w:tr w:rsidR="006150EA" w:rsidRPr="008510B6" w:rsidTr="006150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EA" w:rsidRPr="008510B6" w:rsidRDefault="006150EA">
            <w:pPr>
              <w:rPr>
                <w:rFonts w:cs="Times New Roman"/>
                <w:bdr w:val="none" w:sz="0" w:space="0" w:color="auto" w:frame="1"/>
                <w:shd w:val="clear" w:color="auto" w:fill="FFFFFF"/>
              </w:rPr>
            </w:pPr>
            <w:r w:rsidRPr="008510B6">
              <w:rPr>
                <w:rFonts w:cs="Times New Roman"/>
                <w:shd w:val="clear" w:color="auto" w:fill="FFFFFF"/>
              </w:rPr>
              <w:t>„</w:t>
            </w:r>
            <w:r w:rsidRPr="008510B6">
              <w:rPr>
                <w:rFonts w:cs="Times New Roman"/>
                <w:b/>
                <w:bdr w:val="none" w:sz="0" w:space="0" w:color="auto" w:frame="1"/>
                <w:shd w:val="clear" w:color="auto" w:fill="FFFFFF"/>
              </w:rPr>
              <w:t>Ja i mój świat.</w:t>
            </w:r>
            <w:r w:rsidRPr="008510B6">
              <w:rPr>
                <w:rFonts w:cs="Times New Roman"/>
                <w:bdr w:val="none" w:sz="0" w:space="0" w:color="auto" w:frame="1"/>
                <w:shd w:val="clear" w:color="auto" w:fill="FFFFFF"/>
              </w:rPr>
              <w:t xml:space="preserve"> Lekcje dla uczniów z autyzmem i specjalnymi potrzebami edukacyjnymi.</w:t>
            </w:r>
          </w:p>
          <w:p w:rsidR="006150EA" w:rsidRPr="008510B6" w:rsidRDefault="006150EA">
            <w:pPr>
              <w:rPr>
                <w:rFonts w:cs="Times New Roman"/>
                <w:bdr w:val="none" w:sz="0" w:space="0" w:color="auto" w:frame="1"/>
                <w:shd w:val="clear" w:color="auto" w:fill="FFFFFF"/>
              </w:rPr>
            </w:pPr>
            <w:r w:rsidRPr="008510B6">
              <w:rPr>
                <w:rFonts w:cs="Times New Roman"/>
                <w:bdr w:val="none" w:sz="0" w:space="0" w:color="auto" w:frame="1"/>
                <w:shd w:val="clear" w:color="auto" w:fill="FFFFFF"/>
              </w:rPr>
              <w:t xml:space="preserve"> Etap zdania. PODRĘCZNIK część 1 i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 xml:space="preserve">Publikacja opracowana przez zespół psychologów i pedagogów: Marzena Bednarz, Joanna </w:t>
            </w:r>
            <w:proofErr w:type="spellStart"/>
            <w:r w:rsidRPr="008510B6">
              <w:rPr>
                <w:rFonts w:cs="Times New Roman"/>
              </w:rPr>
              <w:t>Bladowska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>Harmonia</w:t>
            </w:r>
          </w:p>
        </w:tc>
      </w:tr>
      <w:tr w:rsidR="006150EA" w:rsidRPr="008510B6" w:rsidTr="006150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EA" w:rsidRPr="008510B6" w:rsidRDefault="006150EA">
            <w:pPr>
              <w:rPr>
                <w:rFonts w:cs="Times New Roman"/>
                <w:shd w:val="clear" w:color="auto" w:fill="FFFFFF"/>
              </w:rPr>
            </w:pPr>
            <w:r w:rsidRPr="008510B6">
              <w:rPr>
                <w:rFonts w:cs="Times New Roman"/>
              </w:rPr>
              <w:t>Funkcjonowanie osobiste i społeczne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 xml:space="preserve">Agnieszka Borowska – </w:t>
            </w:r>
            <w:proofErr w:type="spellStart"/>
            <w:r w:rsidRPr="008510B6">
              <w:rPr>
                <w:rFonts w:cs="Times New Roman"/>
              </w:rPr>
              <w:t>Kociemba</w:t>
            </w:r>
            <w:proofErr w:type="spellEnd"/>
            <w:r w:rsidRPr="008510B6">
              <w:rPr>
                <w:rFonts w:cs="Times New Roman"/>
              </w:rPr>
              <w:t>, Małgorzata Krukowska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>Harmonia</w:t>
            </w:r>
          </w:p>
        </w:tc>
      </w:tr>
      <w:tr w:rsidR="006150EA" w:rsidRPr="008510B6" w:rsidTr="006150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>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EA" w:rsidRPr="008510B6" w:rsidRDefault="006150EA">
            <w:pPr>
              <w:rPr>
                <w:rFonts w:cs="Times New Roman"/>
              </w:rPr>
            </w:pPr>
            <w:r w:rsidRPr="008510B6">
              <w:rPr>
                <w:rFonts w:cs="Times New Roman"/>
              </w:rPr>
              <w:t>Pracuje z kartami przez cały rok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t xml:space="preserve">Agnieszka Borowska – </w:t>
            </w:r>
            <w:proofErr w:type="spellStart"/>
            <w:r w:rsidRPr="008510B6">
              <w:rPr>
                <w:rFonts w:cs="Times New Roman"/>
              </w:rPr>
              <w:t>Kociemba</w:t>
            </w:r>
            <w:proofErr w:type="spellEnd"/>
            <w:r w:rsidRPr="008510B6">
              <w:rPr>
                <w:rFonts w:cs="Times New Roman"/>
              </w:rPr>
              <w:t xml:space="preserve">, Małgorzata </w:t>
            </w:r>
            <w:r w:rsidRPr="008510B6">
              <w:rPr>
                <w:rFonts w:cs="Times New Roman"/>
              </w:rPr>
              <w:lastRenderedPageBreak/>
              <w:t>Krukowska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lastRenderedPageBreak/>
              <w:t>Harmonia</w:t>
            </w:r>
          </w:p>
        </w:tc>
      </w:tr>
      <w:tr w:rsidR="006150EA" w:rsidRPr="008510B6" w:rsidTr="006150E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cs="Times New Roman"/>
              </w:rPr>
              <w:lastRenderedPageBreak/>
              <w:t>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both"/>
              <w:rPr>
                <w:rFonts w:cs="Times New Roman"/>
              </w:rPr>
            </w:pPr>
            <w:r w:rsidRPr="008510B6">
              <w:rPr>
                <w:rFonts w:cs="Times New Roman"/>
              </w:rPr>
              <w:t>( Religia)  Jesteśmy w rodzinie Pana Jezusa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A" w:rsidRPr="008510B6" w:rsidRDefault="006150E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510B6">
              <w:rPr>
                <w:rFonts w:cs="Times New Roman"/>
                <w:iCs/>
                <w:color w:val="000000"/>
              </w:rPr>
              <w:t>(red.) ks. prof. Jan Szpet , Danuta Jackowiak</w:t>
            </w:r>
            <w:r w:rsidRPr="008510B6">
              <w:rPr>
                <w:rFonts w:cs="Times New Roman"/>
                <w:color w:val="000000"/>
              </w:rPr>
              <w:t xml:space="preserve"> </w:t>
            </w:r>
          </w:p>
          <w:p w:rsidR="006150EA" w:rsidRPr="008510B6" w:rsidRDefault="006150EA">
            <w:pPr>
              <w:jc w:val="center"/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A" w:rsidRPr="008510B6" w:rsidRDefault="006150EA">
            <w:pPr>
              <w:jc w:val="center"/>
              <w:rPr>
                <w:rFonts w:cs="Times New Roman"/>
              </w:rPr>
            </w:pPr>
            <w:r w:rsidRPr="008510B6">
              <w:rPr>
                <w:rFonts w:eastAsia="Times New Roman" w:cs="Times New Roman"/>
                <w:lang w:eastAsia="pl-PL"/>
              </w:rPr>
              <w:t>ŚW. WOJCIECH POZNAŃ</w:t>
            </w:r>
          </w:p>
        </w:tc>
      </w:tr>
    </w:tbl>
    <w:p w:rsidR="006150EA" w:rsidRDefault="006150EA" w:rsidP="006150EA">
      <w:pPr>
        <w:ind w:firstLine="708"/>
        <w:rPr>
          <w:rFonts w:ascii="Arial" w:hAnsi="Arial" w:cs="Arial"/>
        </w:rPr>
      </w:pPr>
    </w:p>
    <w:p w:rsidR="006150EA" w:rsidRDefault="006150EA" w:rsidP="006150EA"/>
    <w:p w:rsidR="006150EA" w:rsidRDefault="006150EA" w:rsidP="006150EA">
      <w:pPr>
        <w:spacing w:line="100" w:lineRule="atLeast"/>
      </w:pPr>
    </w:p>
    <w:p w:rsidR="009A5508" w:rsidRDefault="009A5508" w:rsidP="009A5508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Klasa VI b, VI c</w:t>
      </w:r>
    </w:p>
    <w:tbl>
      <w:tblPr>
        <w:tblW w:w="0" w:type="auto"/>
        <w:tblInd w:w="93" w:type="dxa"/>
        <w:tblLayout w:type="fixed"/>
        <w:tblLook w:val="04A0"/>
      </w:tblPr>
      <w:tblGrid>
        <w:gridCol w:w="3124"/>
        <w:gridCol w:w="4958"/>
        <w:gridCol w:w="2400"/>
        <w:gridCol w:w="2136"/>
        <w:gridCol w:w="1517"/>
      </w:tblGrid>
      <w:tr w:rsidR="009A5508" w:rsidTr="00EB221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Przedmiot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Tytuł podręcznika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Autor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Wydawnictwo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</w:rPr>
              <w:t>Nr dopuszczenia</w:t>
            </w:r>
          </w:p>
        </w:tc>
      </w:tr>
      <w:tr w:rsidR="009A5508" w:rsidTr="00EB221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Funkcjonowanie osobiste i społeczne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508" w:rsidRDefault="009A5508" w:rsidP="00EB221E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>Pewny start. Co warto wiedzie c o sobie. O dojrzewaniu. Chłopcy. Dziewczęta. .</w:t>
            </w:r>
          </w:p>
          <w:p w:rsidR="009A5508" w:rsidRDefault="009A5508" w:rsidP="00EB221E">
            <w:pPr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Pr="004A0950" w:rsidRDefault="009A5508" w:rsidP="00EB221E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Fornalik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PWN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8" w:rsidRDefault="009A5508" w:rsidP="00EB221E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9A5508" w:rsidTr="00EB221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Funkcjonowanie osobiste i społeczne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508" w:rsidRDefault="009A5508" w:rsidP="00EB221E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Ja i moje otoczenie. Podręcznik dla uczniów z niepełnosprawnością intelektualną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 xml:space="preserve">A. Borowska – </w:t>
            </w:r>
            <w:proofErr w:type="spellStart"/>
            <w:r>
              <w:rPr>
                <w:rFonts w:eastAsia="Calibri" w:cs="Times New Roman"/>
              </w:rPr>
              <w:t>Kociemba</w:t>
            </w:r>
            <w:proofErr w:type="spellEnd"/>
            <w:r>
              <w:rPr>
                <w:rFonts w:eastAsia="Calibri" w:cs="Times New Roman"/>
              </w:rPr>
              <w:t>,                   M. Krukowska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Harmonia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8" w:rsidRDefault="009A5508" w:rsidP="00EB221E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9A5508" w:rsidTr="00EB221E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Religia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 ramionach Ojca. Bóg prowadzi mnie.</w:t>
            </w:r>
            <w:bookmarkStart w:id="1" w:name="Bookmark"/>
            <w:bookmarkEnd w:id="1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A.Kielar</w:t>
            </w:r>
            <w:proofErr w:type="spellEnd"/>
            <w:r>
              <w:rPr>
                <w:rFonts w:eastAsia="Times New Roman" w:cs="Times New Roman"/>
              </w:rPr>
              <w:t>, J. Tomczak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508" w:rsidRDefault="009A5508" w:rsidP="00EB221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Wydawnictwo Prymasowskie GAUDENTINUM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8" w:rsidRDefault="009A5508" w:rsidP="00EB221E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</w:tbl>
    <w:p w:rsidR="006150EA" w:rsidRDefault="006150EA" w:rsidP="006150EA">
      <w:pPr>
        <w:rPr>
          <w:b/>
        </w:rPr>
      </w:pPr>
    </w:p>
    <w:p w:rsidR="006150EA" w:rsidRDefault="006150EA" w:rsidP="006150EA">
      <w:pPr>
        <w:rPr>
          <w:b/>
        </w:rPr>
      </w:pPr>
    </w:p>
    <w:p w:rsidR="006150EA" w:rsidRPr="009A5508" w:rsidRDefault="000153BC" w:rsidP="006150EA">
      <w:pPr>
        <w:rPr>
          <w:i/>
        </w:rPr>
      </w:pPr>
      <w:r>
        <w:rPr>
          <w:b/>
        </w:rPr>
        <w:t>Klasa VII</w:t>
      </w:r>
      <w:r w:rsidR="006150EA">
        <w:rPr>
          <w:b/>
        </w:rPr>
        <w:t xml:space="preserve"> </w:t>
      </w:r>
      <w:r w:rsidR="009A5508">
        <w:rPr>
          <w:b/>
        </w:rPr>
        <w:t xml:space="preserve"> </w:t>
      </w:r>
      <w:r w:rsidR="00BE2294">
        <w:rPr>
          <w:b/>
        </w:rPr>
        <w:t>(</w:t>
      </w:r>
      <w:r w:rsidR="009A5508">
        <w:rPr>
          <w:b/>
          <w:i/>
        </w:rPr>
        <w:t xml:space="preserve">Obecnie Ewa </w:t>
      </w:r>
      <w:proofErr w:type="spellStart"/>
      <w:r w:rsidR="009A5508">
        <w:rPr>
          <w:b/>
          <w:i/>
        </w:rPr>
        <w:t>Nawrotk</w:t>
      </w:r>
      <w:r w:rsidR="000453E3">
        <w:rPr>
          <w:b/>
          <w:i/>
        </w:rPr>
        <w:t>ie</w:t>
      </w:r>
      <w:r w:rsidR="009A5508">
        <w:rPr>
          <w:b/>
          <w:i/>
        </w:rPr>
        <w:t>wicz</w:t>
      </w:r>
      <w:proofErr w:type="spellEnd"/>
      <w:r w:rsidR="009A5508">
        <w:rPr>
          <w:b/>
          <w:i/>
        </w:rPr>
        <w:t>?)</w:t>
      </w:r>
    </w:p>
    <w:tbl>
      <w:tblPr>
        <w:tblW w:w="0" w:type="auto"/>
        <w:tblInd w:w="93" w:type="dxa"/>
        <w:tblLayout w:type="fixed"/>
        <w:tblLook w:val="04A0"/>
      </w:tblPr>
      <w:tblGrid>
        <w:gridCol w:w="3124"/>
        <w:gridCol w:w="4958"/>
        <w:gridCol w:w="2400"/>
        <w:gridCol w:w="1959"/>
        <w:gridCol w:w="1694"/>
      </w:tblGrid>
      <w:tr w:rsidR="006150EA" w:rsidTr="006150E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Przedmiot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Tytuł podręcznika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Autor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Wydawnictwo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</w:rPr>
              <w:t>Nr dopuszczenia</w:t>
            </w:r>
          </w:p>
        </w:tc>
      </w:tr>
      <w:tr w:rsidR="006150EA" w:rsidTr="006150E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spacing w:line="100" w:lineRule="atLeast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</w:p>
          <w:p w:rsidR="006150EA" w:rsidRDefault="006150EA">
            <w:pPr>
              <w:spacing w:line="100" w:lineRule="atLeast"/>
              <w:jc w:val="center"/>
            </w:pPr>
          </w:p>
          <w:p w:rsidR="006150EA" w:rsidRDefault="006150EA">
            <w:pPr>
              <w:spacing w:line="100" w:lineRule="atLeast"/>
              <w:jc w:val="center"/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>Funkcjonowanie osobiste i społeczne. Podręcznik dla uczniów z niepełnosprawnością intelektualną.</w:t>
            </w:r>
          </w:p>
          <w:p w:rsidR="006150EA" w:rsidRDefault="006150EA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 xml:space="preserve">A. Borowska – </w:t>
            </w:r>
            <w:proofErr w:type="spellStart"/>
            <w:r>
              <w:rPr>
                <w:rFonts w:eastAsia="Calibri" w:cs="Times New Roman"/>
              </w:rPr>
              <w:t>Kociemba</w:t>
            </w:r>
            <w:proofErr w:type="spellEnd"/>
            <w:r>
              <w:rPr>
                <w:rFonts w:eastAsia="Calibri" w:cs="Times New Roman"/>
              </w:rPr>
              <w:t>,                   M. Krukowska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Harmonia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EA" w:rsidRDefault="006150EA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6150EA" w:rsidTr="006150EA"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snapToGrid w:val="0"/>
              <w:spacing w:line="100" w:lineRule="atLeast"/>
              <w:jc w:val="center"/>
            </w:pPr>
          </w:p>
        </w:tc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</w:pPr>
            <w:r>
              <w:t>Zdobywam świat. Moja pierwsza czytanka, etap zdania – czytanki metodą sylabową.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</w:pPr>
            <w:r>
              <w:t>Justyna Hadryś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t>MAC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  <w:jc w:val="center"/>
            </w:pPr>
            <w:r>
              <w:rPr>
                <w:rFonts w:eastAsia="Times New Roman" w:cs="Times New Roman"/>
              </w:rPr>
              <w:t>Indeks 882120</w:t>
            </w:r>
          </w:p>
        </w:tc>
      </w:tr>
      <w:tr w:rsidR="006150EA" w:rsidTr="006150E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Religia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 ramionach Ojca. Bóg prowadzi mnie.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A.Kielar</w:t>
            </w:r>
            <w:proofErr w:type="spellEnd"/>
            <w:r>
              <w:rPr>
                <w:rFonts w:eastAsia="Times New Roman" w:cs="Times New Roman"/>
              </w:rPr>
              <w:t>, J. Tomczak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Wydawnictwo Prymasowskie </w:t>
            </w:r>
            <w:r>
              <w:rPr>
                <w:rFonts w:eastAsia="Times New Roman" w:cs="Times New Roman"/>
              </w:rPr>
              <w:lastRenderedPageBreak/>
              <w:t>GAUDENTINUM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EA" w:rsidRDefault="006150EA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</w:tbl>
    <w:p w:rsidR="006150EA" w:rsidRDefault="006150EA" w:rsidP="006150EA">
      <w:pPr>
        <w:jc w:val="center"/>
        <w:rPr>
          <w:b/>
        </w:rPr>
      </w:pPr>
    </w:p>
    <w:p w:rsidR="006150EA" w:rsidRDefault="006150EA" w:rsidP="006150EA">
      <w:pPr>
        <w:jc w:val="center"/>
        <w:rPr>
          <w:b/>
        </w:rPr>
      </w:pPr>
    </w:p>
    <w:p w:rsidR="00A40E02" w:rsidRDefault="00A40E02" w:rsidP="006150EA">
      <w:pPr>
        <w:jc w:val="center"/>
        <w:rPr>
          <w:b/>
        </w:rPr>
      </w:pPr>
    </w:p>
    <w:p w:rsidR="00A40E02" w:rsidRDefault="00A40E02" w:rsidP="006150EA">
      <w:pPr>
        <w:jc w:val="center"/>
        <w:rPr>
          <w:b/>
        </w:rPr>
      </w:pPr>
    </w:p>
    <w:p w:rsidR="00A40E02" w:rsidRDefault="00A40E02" w:rsidP="006150EA">
      <w:pPr>
        <w:jc w:val="center"/>
        <w:rPr>
          <w:b/>
        </w:rPr>
      </w:pPr>
    </w:p>
    <w:p w:rsidR="00A40E02" w:rsidRDefault="00A40E02" w:rsidP="006150EA">
      <w:pPr>
        <w:jc w:val="center"/>
        <w:rPr>
          <w:b/>
        </w:rPr>
      </w:pPr>
    </w:p>
    <w:p w:rsidR="00A40E02" w:rsidRDefault="00A40E02" w:rsidP="006150EA">
      <w:pPr>
        <w:jc w:val="center"/>
        <w:rPr>
          <w:b/>
        </w:rPr>
      </w:pPr>
    </w:p>
    <w:p w:rsidR="008534F9" w:rsidRDefault="008534F9" w:rsidP="006150EA">
      <w:pPr>
        <w:jc w:val="center"/>
        <w:rPr>
          <w:b/>
        </w:rPr>
      </w:pPr>
    </w:p>
    <w:p w:rsidR="006150EA" w:rsidRDefault="006150EA" w:rsidP="006150EA">
      <w:pPr>
        <w:jc w:val="center"/>
        <w:rPr>
          <w:b/>
        </w:rPr>
      </w:pPr>
    </w:p>
    <w:p w:rsidR="006150EA" w:rsidRDefault="006150EA" w:rsidP="006150EA">
      <w:pPr>
        <w:rPr>
          <w:b/>
        </w:rPr>
      </w:pPr>
    </w:p>
    <w:p w:rsidR="006150EA" w:rsidRDefault="006150EA" w:rsidP="006150EA">
      <w:pPr>
        <w:jc w:val="center"/>
        <w:rPr>
          <w:b/>
        </w:rPr>
      </w:pPr>
      <w:r>
        <w:rPr>
          <w:b/>
        </w:rPr>
        <w:t xml:space="preserve">WYKAZ PODRECZNIKÓW </w:t>
      </w:r>
    </w:p>
    <w:p w:rsidR="006150EA" w:rsidRDefault="006150EA" w:rsidP="006150EA">
      <w:pPr>
        <w:jc w:val="center"/>
      </w:pPr>
      <w:r>
        <w:rPr>
          <w:b/>
        </w:rPr>
        <w:t xml:space="preserve">SZKOŁY SPECJALNEJ PRZYSPOSABIAJĄCEJ DO PRACY </w:t>
      </w:r>
    </w:p>
    <w:p w:rsidR="006150EA" w:rsidRDefault="006150EA" w:rsidP="006150EA">
      <w:pPr>
        <w:jc w:val="center"/>
      </w:pPr>
    </w:p>
    <w:p w:rsidR="006150EA" w:rsidRPr="008534F9" w:rsidRDefault="006150EA" w:rsidP="006150EA">
      <w:pPr>
        <w:rPr>
          <w:i/>
        </w:rPr>
      </w:pPr>
      <w:r>
        <w:rPr>
          <w:rStyle w:val="Domylnaczcionkaakapitu1"/>
          <w:b/>
          <w:color w:val="000000"/>
        </w:rPr>
        <w:t>klasa II</w:t>
      </w:r>
      <w:r w:rsidR="008534F9">
        <w:rPr>
          <w:rStyle w:val="Domylnaczcionkaakapitu1"/>
          <w:b/>
          <w:color w:val="000000"/>
        </w:rPr>
        <w:t>I</w:t>
      </w:r>
      <w:r>
        <w:rPr>
          <w:rStyle w:val="Domylnaczcionkaakapitu1"/>
          <w:b/>
          <w:color w:val="000000"/>
        </w:rPr>
        <w:t xml:space="preserve"> PDP</w:t>
      </w:r>
      <w:r w:rsidR="008534F9">
        <w:rPr>
          <w:rStyle w:val="Domylnaczcionkaakapitu1"/>
          <w:b/>
          <w:color w:val="000000"/>
        </w:rPr>
        <w:t xml:space="preserve">        </w:t>
      </w:r>
      <w:r w:rsidR="008534F9">
        <w:rPr>
          <w:rStyle w:val="Domylnaczcionkaakapitu1"/>
          <w:b/>
          <w:i/>
          <w:color w:val="000000"/>
        </w:rPr>
        <w:t>Lidia Garbacz</w:t>
      </w:r>
    </w:p>
    <w:tbl>
      <w:tblPr>
        <w:tblW w:w="14738" w:type="dxa"/>
        <w:tblInd w:w="-10" w:type="dxa"/>
        <w:tblLayout w:type="fixed"/>
        <w:tblLook w:val="04A0"/>
      </w:tblPr>
      <w:tblGrid>
        <w:gridCol w:w="1815"/>
        <w:gridCol w:w="1228"/>
        <w:gridCol w:w="2542"/>
        <w:gridCol w:w="4177"/>
        <w:gridCol w:w="2742"/>
        <w:gridCol w:w="2234"/>
      </w:tblGrid>
      <w:tr w:rsidR="006150EA" w:rsidTr="00E3673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Style w:val="Domylnaczcionkaakapitu1"/>
                <w:b/>
              </w:rPr>
            </w:pPr>
            <w:r>
              <w:rPr>
                <w:rStyle w:val="Domylnaczcionkaakapitu1"/>
                <w:b/>
              </w:rPr>
              <w:t>Przedmiot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Style w:val="Domylnaczcionkaakapitu1"/>
                <w:b/>
              </w:rPr>
            </w:pPr>
            <w:r>
              <w:rPr>
                <w:rStyle w:val="Domylnaczcionkaakapitu1"/>
                <w:b/>
              </w:rPr>
              <w:t>KLASA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Style w:val="Domylnaczcionkaakapitu1"/>
                <w:b/>
              </w:rPr>
            </w:pPr>
            <w:r>
              <w:rPr>
                <w:rStyle w:val="Domylnaczcionkaakapitu1"/>
                <w:b/>
              </w:rPr>
              <w:t>Wydawnictwo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Style w:val="Domylnaczcionkaakapitu1"/>
                <w:b/>
              </w:rPr>
            </w:pPr>
            <w:r>
              <w:rPr>
                <w:rStyle w:val="Domylnaczcionkaakapitu1"/>
                <w:b/>
              </w:rPr>
              <w:t>Tytuł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rStyle w:val="Domylnaczcionkaakapitu1"/>
                <w:b/>
              </w:rPr>
            </w:pPr>
            <w:r>
              <w:rPr>
                <w:rStyle w:val="Domylnaczcionkaakapitu1"/>
                <w:b/>
              </w:rPr>
              <w:t>Autor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  <w:jc w:val="center"/>
            </w:pPr>
            <w:r>
              <w:rPr>
                <w:rStyle w:val="Domylnaczcionkaakapitu1"/>
                <w:b/>
              </w:rPr>
              <w:t>Nr dopuszczenia</w:t>
            </w:r>
          </w:p>
        </w:tc>
      </w:tr>
      <w:tr w:rsidR="006150EA" w:rsidTr="00E3673E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Funkcjonowanie w środowisku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PDP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  <w:rPr>
                <w:rStyle w:val="Domylnaczcionkaakapitu1"/>
                <w:spacing w:val="-2"/>
              </w:rPr>
            </w:pPr>
            <w:r>
              <w:rPr>
                <w:rFonts w:cs="Times New Roman"/>
              </w:rPr>
              <w:t>operon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pStyle w:val="Normalny1"/>
              <w:widowControl/>
              <w:shd w:val="clear" w:color="auto" w:fill="FFFFFF"/>
              <w:suppressAutoHyphens w:val="0"/>
              <w:spacing w:before="41" w:after="204" w:line="100" w:lineRule="atLeast"/>
              <w:rPr>
                <w:rStyle w:val="Domylnaczcionkaakapitu1"/>
                <w:shd w:val="clear" w:color="auto" w:fill="FFFFFF"/>
              </w:rPr>
            </w:pPr>
            <w:r>
              <w:rPr>
                <w:rStyle w:val="Domylnaczcionkaakapitu1"/>
                <w:rFonts w:eastAsia="Times New Roman" w:cs="Times New Roman"/>
                <w:spacing w:val="-2"/>
              </w:rPr>
              <w:t>ORTOGRAFFITI MIKS. Czytam, rozumiem, piszę. Poziom drugi.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shd w:val="clear" w:color="auto" w:fill="FFFFFF"/>
              </w:rPr>
              <w:t xml:space="preserve">Aleksandra Piechnik- Kaszuba, Renata </w:t>
            </w:r>
            <w:proofErr w:type="spellStart"/>
            <w:r>
              <w:rPr>
                <w:rStyle w:val="Domylnaczcionkaakapitu1"/>
                <w:rFonts w:cs="Times New Roman"/>
                <w:shd w:val="clear" w:color="auto" w:fill="FFFFFF"/>
              </w:rPr>
              <w:t>Czabaj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EA" w:rsidRDefault="006150E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150EA" w:rsidTr="00E3673E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Funkcjonowanie w środowisku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PDP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  <w:rPr>
                <w:rStyle w:val="Domylnaczcionkaakapitu1"/>
              </w:rPr>
            </w:pPr>
            <w:r>
              <w:rPr>
                <w:rFonts w:cs="Times New Roman"/>
              </w:rPr>
              <w:t xml:space="preserve">Nowa era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0EA" w:rsidRDefault="006150EA" w:rsidP="00196710">
            <w:pPr>
              <w:pStyle w:val="Nagwek5"/>
              <w:numPr>
                <w:ilvl w:val="4"/>
                <w:numId w:val="1"/>
              </w:numPr>
              <w:rPr>
                <w:rFonts w:ascii="Times New Roman" w:hAnsi="Times New Roman"/>
              </w:rPr>
            </w:pPr>
            <w:r>
              <w:rPr>
                <w:rStyle w:val="Domylnaczcionkaakapitu1"/>
                <w:rFonts w:ascii="Times New Roman" w:hAnsi="Times New Roman"/>
                <w:color w:val="auto"/>
              </w:rPr>
              <w:t>„Tajemnice przyrody” - Podręcznik do przyrody dla klasy czwartej szkoły podstawowej</w:t>
            </w:r>
            <w:r>
              <w:rPr>
                <w:rStyle w:val="Pogrubienie1"/>
                <w:rFonts w:ascii="Times New Roman" w:eastAsia="SimSun" w:hAnsi="Times New Roman"/>
                <w:color w:val="auto"/>
                <w:shd w:val="clear" w:color="auto" w:fill="F7F7F7"/>
              </w:rPr>
              <w:t xml:space="preserve">                                               </w:t>
            </w:r>
            <w:r>
              <w:rPr>
                <w:rStyle w:val="Domylnaczcionkaakapitu1"/>
                <w:rFonts w:ascii="Times New Roman" w:hAnsi="Times New Roman"/>
                <w:color w:val="auto"/>
              </w:rPr>
              <w:t>Nowa edycja 2020-2022</w:t>
            </w:r>
          </w:p>
          <w:p w:rsidR="006150EA" w:rsidRDefault="006150E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 w:rsidP="00196710">
            <w:pPr>
              <w:pStyle w:val="Nagwek7"/>
              <w:numPr>
                <w:ilvl w:val="6"/>
                <w:numId w:val="1"/>
              </w:numPr>
              <w:rPr>
                <w:rFonts w:ascii="Times New Roman" w:hAnsi="Times New Roman"/>
              </w:rPr>
            </w:pPr>
            <w:r>
              <w:rPr>
                <w:rStyle w:val="Wyrnieniedelikatne"/>
                <w:rFonts w:ascii="Times New Roman" w:hAnsi="Times New Roman"/>
                <w:iCs/>
                <w:color w:val="auto"/>
              </w:rPr>
              <w:t xml:space="preserve">Maria </w:t>
            </w:r>
            <w:proofErr w:type="spellStart"/>
            <w:r>
              <w:rPr>
                <w:rStyle w:val="Wyrnieniedelikatne"/>
                <w:rFonts w:ascii="Times New Roman" w:hAnsi="Times New Roman"/>
                <w:iCs/>
                <w:color w:val="auto"/>
              </w:rPr>
              <w:t>Marko-Worłowska</w:t>
            </w:r>
            <w:proofErr w:type="spellEnd"/>
            <w:r>
              <w:rPr>
                <w:rStyle w:val="Wyrnieniedelikatne"/>
                <w:rFonts w:ascii="Times New Roman" w:hAnsi="Times New Roman"/>
                <w:iCs/>
                <w:color w:val="auto"/>
              </w:rPr>
              <w:t xml:space="preserve">. Feliks </w:t>
            </w:r>
            <w:proofErr w:type="spellStart"/>
            <w:r>
              <w:rPr>
                <w:rStyle w:val="Wyrnieniedelikatne"/>
                <w:rFonts w:ascii="Times New Roman" w:hAnsi="Times New Roman"/>
                <w:iCs/>
                <w:color w:val="auto"/>
              </w:rPr>
              <w:t>Szlajfer</w:t>
            </w:r>
            <w:proofErr w:type="spellEnd"/>
            <w:r>
              <w:rPr>
                <w:rStyle w:val="Wyrnieniedelikatne"/>
                <w:rFonts w:ascii="Times New Roman" w:hAnsi="Times New Roman"/>
                <w:iCs/>
                <w:color w:val="auto"/>
              </w:rPr>
              <w:t>, Joanna Stawarz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EA" w:rsidRDefault="006150EA"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  <w:t>863/2019/z1</w:t>
            </w:r>
          </w:p>
          <w:p w:rsidR="006150EA" w:rsidRDefault="006150EA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83026" w:rsidTr="00E3673E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6" w:rsidRDefault="00383026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Zaj.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rozw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 komunikowanie się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026" w:rsidRDefault="0038302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6" w:rsidRDefault="00383026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Calibri"/>
                <w:color w:val="000000"/>
              </w:rPr>
              <w:t>Grupa Wydawnicza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6" w:rsidRPr="00383026" w:rsidRDefault="00383026">
            <w:pPr>
              <w:pStyle w:val="Nagwek1"/>
              <w:shd w:val="clear" w:color="auto" w:fill="FFFFFF"/>
              <w:spacing w:before="41" w:after="204"/>
              <w:rPr>
                <w:rStyle w:val="base"/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383026">
              <w:rPr>
                <w:rFonts w:cs="Calibri"/>
                <w:color w:val="000000"/>
                <w:sz w:val="24"/>
              </w:rPr>
              <w:t>Komiks społeczny. 33 historyjki w formie ćwiczeń rozwijających umiejętności społeczne.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6" w:rsidRDefault="00383026" w:rsidP="00383026">
            <w:pPr>
              <w:spacing w:line="100" w:lineRule="atLeast"/>
              <w:jc w:val="center"/>
              <w:rPr>
                <w:rStyle w:val="Domylnaczcionkaakapitu1"/>
                <w:rFonts w:cs="Times New Roman"/>
                <w:shd w:val="clear" w:color="auto" w:fill="FFFFFF"/>
              </w:rPr>
            </w:pPr>
            <w:r>
              <w:rPr>
                <w:rFonts w:cs="Calibri"/>
                <w:color w:val="000000"/>
              </w:rPr>
              <w:t>Anna Jarosz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26" w:rsidRDefault="00383026">
            <w:pPr>
              <w:pStyle w:val="Normalny1"/>
              <w:widowControl/>
              <w:shd w:val="clear" w:color="auto" w:fill="FFFFFF"/>
              <w:suppressAutoHyphens w:val="0"/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3026" w:rsidTr="00E3673E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6" w:rsidRDefault="00383026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Przysposobienie do Pracy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026" w:rsidRDefault="0038302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6" w:rsidRDefault="00383026">
            <w:pPr>
              <w:spacing w:line="100" w:lineRule="atLeast"/>
              <w:jc w:val="center"/>
              <w:rPr>
                <w:rFonts w:cs="Times New Roman"/>
              </w:rPr>
            </w:pPr>
            <w:r>
              <w:t>Wydawnictwo Szkolne PWN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6" w:rsidRPr="00383026" w:rsidRDefault="00383026">
            <w:pPr>
              <w:pStyle w:val="Nagwek1"/>
              <w:shd w:val="clear" w:color="auto" w:fill="FFFFFF"/>
              <w:spacing w:before="41" w:after="204"/>
              <w:rPr>
                <w:rStyle w:val="base"/>
                <w:rFonts w:cs="Times New Roman"/>
                <w:color w:val="auto"/>
                <w:spacing w:val="-2"/>
                <w:sz w:val="24"/>
                <w:szCs w:val="24"/>
              </w:rPr>
            </w:pPr>
            <w:r w:rsidRPr="00383026">
              <w:rPr>
                <w:color w:val="auto"/>
                <w:sz w:val="24"/>
              </w:rPr>
              <w:t xml:space="preserve">Pewny start. O dorosłości. Aktywni </w:t>
            </w:r>
            <w:r w:rsidRPr="00383026">
              <w:rPr>
                <w:color w:val="auto"/>
                <w:sz w:val="24"/>
              </w:rPr>
              <w:lastRenderedPageBreak/>
              <w:t>zawodowo. Karty pracy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6" w:rsidRDefault="00383026">
            <w:pPr>
              <w:spacing w:line="100" w:lineRule="atLeast"/>
              <w:jc w:val="center"/>
              <w:rPr>
                <w:rStyle w:val="Domylnaczcionkaakapitu1"/>
                <w:rFonts w:cs="Times New Roman"/>
                <w:shd w:val="clear" w:color="auto" w:fill="FFFFFF"/>
              </w:rPr>
            </w:pPr>
            <w:r>
              <w:lastRenderedPageBreak/>
              <w:t>Lidia Klaro-Celej, Barbara Szostak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26" w:rsidRDefault="00383026">
            <w:pPr>
              <w:pStyle w:val="Normalny1"/>
              <w:widowControl/>
              <w:shd w:val="clear" w:color="auto" w:fill="FFFFFF"/>
              <w:suppressAutoHyphens w:val="0"/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3026" w:rsidTr="00E3673E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6" w:rsidRDefault="00E3673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Przysposobienie do Pracy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026" w:rsidRDefault="0038302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6" w:rsidRPr="00E3673E" w:rsidRDefault="006D0E0B">
            <w:pPr>
              <w:spacing w:line="100" w:lineRule="atLeast"/>
              <w:jc w:val="center"/>
              <w:rPr>
                <w:rFonts w:cs="Times New Roman"/>
              </w:rPr>
            </w:pPr>
            <w:hyperlink r:id="rId8" w:history="1">
              <w:r w:rsidR="00E3673E" w:rsidRPr="00E3673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Wydawnictwo Szkolne PWN</w:t>
              </w:r>
            </w:hyperlink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6" w:rsidRDefault="00E3673E">
            <w:pPr>
              <w:pStyle w:val="Nagwek1"/>
              <w:shd w:val="clear" w:color="auto" w:fill="FFFFFF"/>
              <w:spacing w:before="41" w:after="204"/>
              <w:rPr>
                <w:rStyle w:val="base"/>
                <w:rFonts w:cs="Times New Roman"/>
                <w:color w:val="000000"/>
                <w:spacing w:val="-2"/>
                <w:szCs w:val="24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  <w:t>Pewny start. O dorosłości. Co mogę robić? Karty informacyjne o miejscach pracy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673E" w:rsidRPr="00E3673E" w:rsidRDefault="00E3673E" w:rsidP="00E3673E">
            <w:pPr>
              <w:pStyle w:val="Nagwek2"/>
              <w:numPr>
                <w:ilvl w:val="0"/>
                <w:numId w:val="0"/>
              </w:numPr>
              <w:shd w:val="clear" w:color="auto" w:fill="FFFFFF"/>
              <w:spacing w:before="0"/>
              <w:rPr>
                <w:rFonts w:hint="eastAsia"/>
              </w:rPr>
            </w:pPr>
            <w:r>
              <w:t xml:space="preserve">      </w:t>
            </w:r>
            <w:hyperlink r:id="rId9" w:history="1">
              <w:r w:rsidRPr="00E3673E">
                <w:rPr>
                  <w:rStyle w:val="Hipercze"/>
                  <w:rFonts w:ascii="Arial" w:hAnsi="Arial" w:cs="Arial"/>
                  <w:b w:val="0"/>
                  <w:bCs w:val="0"/>
                  <w:color w:val="auto"/>
                  <w:sz w:val="20"/>
                  <w:szCs w:val="20"/>
                  <w:u w:val="none"/>
                </w:rPr>
                <w:t>Barbara Szostak</w:t>
              </w:r>
            </w:hyperlink>
          </w:p>
          <w:p w:rsidR="00E3673E" w:rsidRPr="00E3673E" w:rsidRDefault="006D0E0B" w:rsidP="00E3673E">
            <w:pPr>
              <w:jc w:val="center"/>
            </w:pPr>
            <w:hyperlink r:id="rId10" w:history="1">
              <w:r w:rsidR="00E3673E" w:rsidRPr="00E3673E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Lidia Klaro-Celej</w:t>
              </w:r>
            </w:hyperlink>
          </w:p>
          <w:p w:rsidR="00383026" w:rsidRDefault="00383026">
            <w:pPr>
              <w:spacing w:line="100" w:lineRule="atLeast"/>
              <w:jc w:val="center"/>
              <w:rPr>
                <w:rStyle w:val="Domylnaczcionkaakapitu1"/>
                <w:rFonts w:cs="Times New Roman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26" w:rsidRDefault="00383026">
            <w:pPr>
              <w:pStyle w:val="Normalny1"/>
              <w:widowControl/>
              <w:shd w:val="clear" w:color="auto" w:fill="FFFFFF"/>
              <w:suppressAutoHyphens w:val="0"/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6150EA" w:rsidTr="00E3673E">
        <w:trPr>
          <w:trHeight w:val="56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religia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PDP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  <w:rPr>
                <w:rStyle w:val="base"/>
                <w:color w:val="000000"/>
                <w:spacing w:val="-2"/>
              </w:rPr>
            </w:pPr>
            <w:r>
              <w:rPr>
                <w:rFonts w:cs="Times New Roman"/>
              </w:rPr>
              <w:t>Święty Wojciech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pStyle w:val="Nagwek1"/>
              <w:shd w:val="clear" w:color="auto" w:fill="FFFFFF"/>
              <w:spacing w:before="41" w:after="20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base"/>
                <w:rFonts w:cs="Times New Roman"/>
                <w:color w:val="000000"/>
                <w:spacing w:val="-2"/>
                <w:szCs w:val="24"/>
              </w:rPr>
              <w:t>Moje miejsce w rodzinie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J. Szept</w:t>
            </w:r>
          </w:p>
          <w:p w:rsidR="006150EA" w:rsidRDefault="006150EA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cs="Times New Roman"/>
                <w:shd w:val="clear" w:color="auto" w:fill="FFFFFF"/>
              </w:rPr>
              <w:t xml:space="preserve">           D. Jackowiak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EA" w:rsidRDefault="006150EA">
            <w:pPr>
              <w:pStyle w:val="Normalny1"/>
              <w:widowControl/>
              <w:shd w:val="clear" w:color="auto" w:fill="FFFFFF"/>
              <w:suppressAutoHyphens w:val="0"/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</w:tbl>
    <w:p w:rsidR="006150EA" w:rsidRDefault="006150EA" w:rsidP="006150EA"/>
    <w:p w:rsidR="00E40828" w:rsidRDefault="00E40828" w:rsidP="006150EA"/>
    <w:p w:rsidR="00E40828" w:rsidRDefault="00E40828" w:rsidP="006150EA"/>
    <w:p w:rsidR="00E40828" w:rsidRDefault="00E40828" w:rsidP="006150EA"/>
    <w:p w:rsidR="00E40828" w:rsidRDefault="00E40828" w:rsidP="006150EA"/>
    <w:p w:rsidR="006150EA" w:rsidRDefault="006150EA" w:rsidP="006150EA"/>
    <w:p w:rsidR="006150EA" w:rsidRPr="00E40828" w:rsidRDefault="006150EA" w:rsidP="006150EA">
      <w:pPr>
        <w:rPr>
          <w:i/>
        </w:rPr>
      </w:pPr>
      <w:r>
        <w:rPr>
          <w:b/>
        </w:rPr>
        <w:t xml:space="preserve">klasy I-III </w:t>
      </w:r>
      <w:r w:rsidR="00E40828">
        <w:rPr>
          <w:b/>
        </w:rPr>
        <w:t xml:space="preserve">PDP </w:t>
      </w:r>
      <w:r w:rsidR="00E40828">
        <w:rPr>
          <w:i/>
        </w:rPr>
        <w:t>Ola Tomczyk</w:t>
      </w:r>
    </w:p>
    <w:p w:rsidR="006150EA" w:rsidRDefault="006150EA" w:rsidP="006150EA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1974"/>
        <w:gridCol w:w="6426"/>
        <w:gridCol w:w="3150"/>
        <w:gridCol w:w="2923"/>
      </w:tblGrid>
      <w:tr w:rsidR="006150EA" w:rsidTr="005F0F8B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Autor,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  <w:jc w:val="center"/>
            </w:pPr>
            <w:r>
              <w:rPr>
                <w:b/>
              </w:rPr>
              <w:t>Wydawnictwo</w:t>
            </w:r>
          </w:p>
        </w:tc>
      </w:tr>
      <w:tr w:rsidR="006150EA" w:rsidTr="005F0F8B"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</w:pPr>
            <w:r>
              <w:t xml:space="preserve">Funkcjonowanie osobiste </w:t>
            </w:r>
          </w:p>
          <w:p w:rsidR="006150EA" w:rsidRDefault="006150EA">
            <w:pPr>
              <w:spacing w:line="100" w:lineRule="atLeast"/>
              <w:jc w:val="center"/>
            </w:pPr>
            <w:r>
              <w:t>i społeczne</w:t>
            </w:r>
          </w:p>
          <w:p w:rsidR="005F0F8B" w:rsidRDefault="005F0F8B">
            <w:pPr>
              <w:spacing w:line="100" w:lineRule="atLeast"/>
              <w:jc w:val="center"/>
            </w:pPr>
          </w:p>
          <w:p w:rsidR="005F0F8B" w:rsidRDefault="005F0F8B">
            <w:pPr>
              <w:spacing w:line="100" w:lineRule="atLeast"/>
              <w:jc w:val="center"/>
            </w:pPr>
          </w:p>
          <w:p w:rsidR="005F0F8B" w:rsidRDefault="005F0F8B">
            <w:pPr>
              <w:spacing w:line="100" w:lineRule="atLeast"/>
              <w:jc w:val="center"/>
            </w:pPr>
          </w:p>
          <w:p w:rsidR="005F0F8B" w:rsidRDefault="005F0F8B">
            <w:pPr>
              <w:spacing w:line="100" w:lineRule="atLeast"/>
              <w:jc w:val="center"/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spacing w:line="100" w:lineRule="atLeast"/>
            </w:pPr>
            <w:r>
              <w:t xml:space="preserve">Pewny start. O dorosłości. Gdzie znajdę wsparcie? </w:t>
            </w:r>
          </w:p>
          <w:p w:rsidR="006150EA" w:rsidRDefault="006150EA">
            <w:pPr>
              <w:spacing w:line="100" w:lineRule="atLeast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</w:pPr>
            <w:r>
              <w:t>Barbara Szostak, Lidia Klaro-Celej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t>Wydawnictwo Szkolne PWN 3</w:t>
            </w:r>
          </w:p>
        </w:tc>
      </w:tr>
      <w:tr w:rsidR="006150EA" w:rsidTr="005F0F8B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spacing w:line="100" w:lineRule="atLeast"/>
            </w:pPr>
            <w:r>
              <w:t xml:space="preserve">Pewny start. Co warto wiedzieć o sobie. O dojrzewaniu. Chłopcy. Dziewczęta.              </w:t>
            </w:r>
          </w:p>
          <w:p w:rsidR="006150EA" w:rsidRDefault="006150EA">
            <w:pPr>
              <w:spacing w:line="100" w:lineRule="atLeast"/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</w:pPr>
            <w:r>
              <w:t xml:space="preserve"> I. Fornalik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EA" w:rsidRDefault="006150EA">
            <w:pPr>
              <w:spacing w:line="100" w:lineRule="atLeast"/>
            </w:pPr>
            <w:r>
              <w:t xml:space="preserve">Wydawnictwo Szkolne PWN </w:t>
            </w:r>
          </w:p>
          <w:p w:rsidR="006150EA" w:rsidRDefault="006150EA"/>
        </w:tc>
      </w:tr>
      <w:tr w:rsidR="006150EA" w:rsidTr="005F0F8B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 w:rsidP="00196710">
            <w:pPr>
              <w:pStyle w:val="Nagwek2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Pewny start. Zajęcia rewalidacyjne. Wypowiedzi ustne i pisemne. Poziom 2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 w:rsidP="00196710">
            <w:pPr>
              <w:pStyle w:val="Nagwek2"/>
              <w:widowControl/>
              <w:numPr>
                <w:ilvl w:val="1"/>
                <w:numId w:val="1"/>
              </w:num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Iwona Konieczna, Katarzyna Smolińska, Ewelina Młynarczyk-Karabin 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rPr>
                <w:color w:val="000000"/>
              </w:rPr>
              <w:t xml:space="preserve">Wydawnictwo Szkolne PWN </w:t>
            </w:r>
          </w:p>
        </w:tc>
      </w:tr>
      <w:tr w:rsidR="006150EA" w:rsidTr="005F0F8B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pStyle w:val="Nagwek1"/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Zajęcia rewalidacyjne. Zeszyt ćwiczeń do klas 4-6 szkoły podstawowej                                          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pStyle w:val="Nagwek1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Jolanta Pańczyk    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rPr>
                <w:color w:val="000000"/>
              </w:rPr>
              <w:t>Helion Edukacja</w:t>
            </w:r>
          </w:p>
        </w:tc>
      </w:tr>
      <w:tr w:rsidR="006150EA" w:rsidTr="005F0F8B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Państwa, flagi. Europa. 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Praca zbiorowa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rPr>
                <w:color w:val="000000"/>
              </w:rPr>
              <w:t xml:space="preserve"> Wyd. Zielona Sowa </w:t>
            </w:r>
          </w:p>
        </w:tc>
      </w:tr>
      <w:tr w:rsidR="006150EA" w:rsidTr="005F0F8B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Ciekawostki i zagadki, </w:t>
            </w:r>
          </w:p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 Quiz – Zwierzęta ,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EA" w:rsidRDefault="006150EA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Wydawnictwo </w:t>
            </w:r>
          </w:p>
          <w:p w:rsidR="006150EA" w:rsidRDefault="006150EA">
            <w:pPr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Edgard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150EA" w:rsidRDefault="006150EA">
            <w:pPr>
              <w:spacing w:line="100" w:lineRule="atLeast"/>
              <w:jc w:val="center"/>
              <w:rPr>
                <w:color w:val="000000"/>
              </w:rPr>
            </w:pPr>
          </w:p>
        </w:tc>
      </w:tr>
      <w:tr w:rsidR="006150EA" w:rsidTr="005F0F8B">
        <w:trPr>
          <w:trHeight w:val="804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tabs>
                <w:tab w:val="left" w:pos="612"/>
              </w:tabs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Ekosprinter</w:t>
            </w:r>
            <w:proofErr w:type="spellEnd"/>
            <w:r>
              <w:rPr>
                <w:color w:val="000000"/>
              </w:rPr>
              <w:t xml:space="preserve"> przyrodniczo-matematyczny,  klasa III </w:t>
            </w:r>
          </w:p>
          <w:p w:rsidR="006150EA" w:rsidRDefault="006150EA">
            <w:pPr>
              <w:tabs>
                <w:tab w:val="left" w:pos="612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tabs>
                <w:tab w:val="left" w:pos="612"/>
              </w:tabs>
              <w:spacing w:line="100" w:lineRule="atLeast"/>
              <w:rPr>
                <w:rStyle w:val="Character20style"/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Dędza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tabs>
                <w:tab w:val="left" w:pos="612"/>
              </w:tabs>
              <w:spacing w:line="100" w:lineRule="atLeast"/>
            </w:pPr>
            <w:r>
              <w:rPr>
                <w:rStyle w:val="Character20style"/>
                <w:color w:val="000000"/>
              </w:rPr>
              <w:t>Wydawnictwo Olimp</w:t>
            </w:r>
          </w:p>
        </w:tc>
      </w:tr>
      <w:tr w:rsidR="006150EA" w:rsidTr="005F0F8B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widowControl/>
              <w:spacing w:line="100" w:lineRule="atLeast"/>
            </w:pPr>
            <w:r>
              <w:t xml:space="preserve"> Matematyka – karty pracy do ćwiczeń, 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widowControl/>
              <w:spacing w:line="100" w:lineRule="atLeast"/>
            </w:pPr>
            <w:r>
              <w:t>D. Klimkiewicz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E40828">
            <w:pPr>
              <w:widowControl/>
              <w:spacing w:line="100" w:lineRule="atLeast"/>
            </w:pPr>
            <w:r>
              <w:t>W</w:t>
            </w:r>
            <w:r w:rsidR="006150EA">
              <w:t xml:space="preserve">ydawnictwo Skrzat </w:t>
            </w:r>
          </w:p>
        </w:tc>
      </w:tr>
      <w:tr w:rsidR="006150EA" w:rsidTr="005F0F8B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pStyle w:val="Nagwek1"/>
              <w:spacing w:before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Zbiór zadań dla klasy 3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pStyle w:val="Nagwek1"/>
              <w:snapToGrid w:val="0"/>
              <w:spacing w:before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t>Pryzmat</w:t>
            </w:r>
          </w:p>
        </w:tc>
      </w:tr>
      <w:tr w:rsidR="006150EA" w:rsidTr="005F0F8B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Owocna edukacja. Notatnik podróżnika. Klasa 3 </w:t>
            </w:r>
          </w:p>
          <w:p w:rsidR="005F0F8B" w:rsidRDefault="005F0F8B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rPr>
                <w:color w:val="000000"/>
              </w:rPr>
              <w:t xml:space="preserve"> Wydawnictwo MAC „Edukacja </w:t>
            </w:r>
          </w:p>
        </w:tc>
      </w:tr>
      <w:tr w:rsidR="005F0F8B" w:rsidTr="005F0F8B">
        <w:tc>
          <w:tcPr>
            <w:tcW w:w="1974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F0F8B" w:rsidRDefault="005F0F8B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8B" w:rsidRDefault="005F0F8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O dorosłości. Aktywni społecznie. Karty pracy</w:t>
            </w:r>
          </w:p>
          <w:p w:rsidR="005F0F8B" w:rsidRDefault="005F0F8B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8B" w:rsidRDefault="005F0F8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8B" w:rsidRDefault="005F0F8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PWN</w:t>
            </w:r>
          </w:p>
        </w:tc>
      </w:tr>
      <w:tr w:rsidR="005F0F8B" w:rsidTr="005F0F8B"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F8B" w:rsidRDefault="005F0F8B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8B" w:rsidRDefault="005F0F8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Liczę. Ćwiczenia dodatkowe.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F8B" w:rsidRDefault="005F0F8B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8B" w:rsidRDefault="005F0F8B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</w:tr>
      <w:tr w:rsidR="006150EA" w:rsidTr="00E40828"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150EA" w:rsidRDefault="006150EA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rozwijające komunikowanie się</w:t>
            </w:r>
          </w:p>
          <w:p w:rsidR="006150EA" w:rsidRDefault="006150EA">
            <w:pPr>
              <w:spacing w:line="100" w:lineRule="atLeast"/>
              <w:jc w:val="center"/>
              <w:rPr>
                <w:rFonts w:cs="Calibri"/>
              </w:rPr>
            </w:pPr>
          </w:p>
          <w:p w:rsidR="006150EA" w:rsidRDefault="006150EA">
            <w:pPr>
              <w:spacing w:line="100" w:lineRule="atLeast"/>
              <w:jc w:val="center"/>
              <w:rPr>
                <w:rFonts w:cs="Calibri"/>
              </w:rPr>
            </w:pPr>
          </w:p>
          <w:p w:rsidR="006150EA" w:rsidRDefault="006150EA">
            <w:pPr>
              <w:spacing w:line="100" w:lineRule="atLeast"/>
              <w:jc w:val="center"/>
              <w:rPr>
                <w:rFonts w:cs="Calibri"/>
              </w:rPr>
            </w:pPr>
          </w:p>
          <w:p w:rsidR="006150EA" w:rsidRDefault="006150EA">
            <w:pPr>
              <w:spacing w:line="100" w:lineRule="atLeast"/>
              <w:jc w:val="center"/>
              <w:rPr>
                <w:rFonts w:cs="Calibri"/>
              </w:rPr>
            </w:pPr>
          </w:p>
          <w:p w:rsidR="006150EA" w:rsidRDefault="006150EA">
            <w:pPr>
              <w:spacing w:line="100" w:lineRule="atLeast"/>
              <w:jc w:val="center"/>
              <w:rPr>
                <w:rFonts w:cs="Calibri"/>
              </w:rPr>
            </w:pPr>
          </w:p>
          <w:p w:rsidR="006150EA" w:rsidRDefault="006150EA">
            <w:pPr>
              <w:spacing w:line="100" w:lineRule="atLeast"/>
              <w:jc w:val="center"/>
              <w:rPr>
                <w:rFonts w:cs="Calibri"/>
              </w:rPr>
            </w:pPr>
          </w:p>
          <w:p w:rsidR="006150EA" w:rsidRDefault="006150EA">
            <w:pPr>
              <w:spacing w:line="100" w:lineRule="atLeast"/>
              <w:jc w:val="center"/>
              <w:rPr>
                <w:rFonts w:cs="Calibri"/>
              </w:rPr>
            </w:pPr>
          </w:p>
          <w:p w:rsidR="006150EA" w:rsidRDefault="00E40828">
            <w:pPr>
              <w:spacing w:line="100" w:lineRule="atLeast"/>
              <w:jc w:val="center"/>
              <w:rPr>
                <w:rStyle w:val="Character20style"/>
              </w:rPr>
            </w:pPr>
            <w:r>
              <w:rPr>
                <w:rFonts w:cs="Calibri"/>
              </w:rPr>
              <w:t xml:space="preserve">.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spacing w:line="100" w:lineRule="atLeast"/>
            </w:pPr>
            <w:r>
              <w:rPr>
                <w:rStyle w:val="Character20style"/>
              </w:rPr>
              <w:t xml:space="preserve">Pewny Start., Wypowiedzi ustne i pisemne           </w:t>
            </w:r>
          </w:p>
          <w:p w:rsidR="006150EA" w:rsidRDefault="006150EA">
            <w:pPr>
              <w:spacing w:line="100" w:lineRule="atLeast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</w:pPr>
            <w:r>
              <w:rPr>
                <w:rStyle w:val="Character20style"/>
              </w:rPr>
              <w:t>Praca Zbiorowa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t xml:space="preserve">Wydawnictwo Szkolne PWN </w:t>
            </w:r>
          </w:p>
        </w:tc>
      </w:tr>
      <w:tr w:rsidR="006150EA" w:rsidTr="00E40828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  <w:rPr>
                <w:rStyle w:val="Character20style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Komiks społeczny. 33 historyjki w formie ćwiczeń rozwijających umiejętności społeczne.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Anna Jarosz,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EA" w:rsidRDefault="006150EA">
            <w:pPr>
              <w:spacing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Grupa Wydawnicza Harmonia, 2019 </w:t>
            </w:r>
          </w:p>
          <w:p w:rsidR="006150EA" w:rsidRDefault="006150EA">
            <w:pPr>
              <w:spacing w:line="100" w:lineRule="atLeast"/>
              <w:rPr>
                <w:rFonts w:cs="Calibri"/>
                <w:color w:val="000000"/>
              </w:rPr>
            </w:pPr>
          </w:p>
        </w:tc>
      </w:tr>
      <w:tr w:rsidR="006150EA" w:rsidTr="00E40828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  <w:rPr>
                <w:rStyle w:val="Character20style"/>
              </w:rPr>
            </w:pPr>
          </w:p>
        </w:tc>
        <w:tc>
          <w:tcPr>
            <w:tcW w:w="6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Komunikuję się z otoczeniem. karty pracy dla uczniów ze specjalnymi potrzebami edukacyjnymi oraz problemami w komunikacji.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Jacek Stojanowski, 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rPr>
                <w:color w:val="000000"/>
              </w:rPr>
              <w:t xml:space="preserve">Grupa Wydawnicza Harmonia, 2019 </w:t>
            </w:r>
          </w:p>
        </w:tc>
      </w:tr>
      <w:tr w:rsidR="006150EA" w:rsidTr="00E40828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  <w:rPr>
                <w:rStyle w:val="Character20style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Jak rozpoczynać i kończyć rozmowę, ćwiczenia sprawności komunikacyjnych.</w:t>
            </w:r>
          </w:p>
          <w:p w:rsidR="006150EA" w:rsidRDefault="006150E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Jolanta Panasiuk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rPr>
                <w:color w:val="000000"/>
              </w:rPr>
              <w:t>Wydawnictwo Edukacyjne</w:t>
            </w:r>
          </w:p>
        </w:tc>
      </w:tr>
      <w:tr w:rsidR="006150EA" w:rsidTr="005F0F8B"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  <w:rPr>
                <w:rStyle w:val="Character20style"/>
              </w:rPr>
            </w:pPr>
          </w:p>
        </w:tc>
        <w:tc>
          <w:tcPr>
            <w:tcW w:w="6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Świat wokół mnie.                                      Czytanie ze zrozumieniem dla dzieci z zaburzeniami komunikacji językowej. </w:t>
            </w:r>
          </w:p>
          <w:p w:rsidR="006150EA" w:rsidRDefault="006150E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Zdzisława Orłowska Popek, 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rPr>
                <w:color w:val="000000"/>
              </w:rPr>
              <w:t xml:space="preserve">WIR, 2011 </w:t>
            </w:r>
          </w:p>
        </w:tc>
      </w:tr>
      <w:tr w:rsidR="00E40828" w:rsidTr="005F0F8B">
        <w:tc>
          <w:tcPr>
            <w:tcW w:w="1974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0828" w:rsidRDefault="00E40828">
            <w:pPr>
              <w:widowControl/>
              <w:suppressAutoHyphens w:val="0"/>
              <w:rPr>
                <w:rStyle w:val="Character20style"/>
              </w:rPr>
            </w:pPr>
          </w:p>
        </w:tc>
        <w:tc>
          <w:tcPr>
            <w:tcW w:w="6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828" w:rsidRDefault="00E40828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Komiks społeczny. 33 historyjki w formie ćwiczeń rozwijających umiejętności społeczne</w:t>
            </w:r>
          </w:p>
          <w:p w:rsidR="005F0F8B" w:rsidRDefault="005F0F8B">
            <w:pPr>
              <w:spacing w:line="100" w:lineRule="atLeast"/>
              <w:rPr>
                <w:rFonts w:cs="Calibri"/>
              </w:rPr>
            </w:pPr>
          </w:p>
          <w:p w:rsidR="005F0F8B" w:rsidRDefault="005F0F8B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28" w:rsidRDefault="00E40828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Anna Jarosz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28" w:rsidRDefault="00E40828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Harmonia</w:t>
            </w:r>
          </w:p>
        </w:tc>
      </w:tr>
      <w:tr w:rsidR="005F0F8B" w:rsidTr="005F0F8B"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F8B" w:rsidRDefault="005F0F8B">
            <w:pPr>
              <w:widowControl/>
              <w:suppressAutoHyphens w:val="0"/>
              <w:rPr>
                <w:rStyle w:val="Character20style"/>
              </w:rPr>
            </w:pPr>
          </w:p>
        </w:tc>
        <w:tc>
          <w:tcPr>
            <w:tcW w:w="6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F8B" w:rsidRDefault="005F0F8B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Kłopoty Tymona.. Historyjki społeczne o tym, jak się zachować </w:t>
            </w:r>
            <w:r>
              <w:rPr>
                <w:rFonts w:cs="Calibri"/>
              </w:rPr>
              <w:lastRenderedPageBreak/>
              <w:t xml:space="preserve">w różnych sytuacjach życia codziennego. 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F8B" w:rsidRDefault="005F0F8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Magdalena Gut. 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8B" w:rsidRDefault="005F0F8B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Harmonia</w:t>
            </w:r>
          </w:p>
        </w:tc>
      </w:tr>
      <w:tr w:rsidR="006150EA" w:rsidTr="006150EA"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spacing w:line="100" w:lineRule="atLeast"/>
              <w:jc w:val="center"/>
            </w:pPr>
            <w:r>
              <w:lastRenderedPageBreak/>
              <w:t>Przysposobienie do pracy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</w:pPr>
            <w:r>
              <w:t>Pewny start. O dorosłości. Aktywni zawodowo. Karty pracy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</w:pPr>
            <w:r>
              <w:t xml:space="preserve"> Lidia Klaro-Celej, Barbara Szostak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t>Wydawnictwo Szkolne PWN</w:t>
            </w:r>
          </w:p>
        </w:tc>
      </w:tr>
      <w:tr w:rsidR="006150EA" w:rsidTr="006150EA">
        <w:trPr>
          <w:trHeight w:val="1388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0EA" w:rsidRDefault="006150EA">
            <w:pPr>
              <w:widowControl/>
              <w:suppressAutoHyphens w:val="0"/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0EA" w:rsidRDefault="006150EA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Jak to działa? Podręcznik z ćwiczeniami do zajęć technicznych dla klas 4-6 szkoły podstawowej</w:t>
            </w:r>
          </w:p>
          <w:p w:rsidR="006150EA" w:rsidRDefault="006150EA">
            <w:pPr>
              <w:spacing w:line="100" w:lineRule="atLeast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0EA" w:rsidRDefault="006150EA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Lech </w:t>
            </w:r>
            <w:proofErr w:type="spellStart"/>
            <w:r>
              <w:rPr>
                <w:rFonts w:cs="Calibri"/>
              </w:rPr>
              <w:t>Łabecki</w:t>
            </w:r>
            <w:proofErr w:type="spellEnd"/>
            <w:r>
              <w:rPr>
                <w:rFonts w:cs="Calibri"/>
              </w:rPr>
              <w:t xml:space="preserve">, Marta </w:t>
            </w:r>
            <w:proofErr w:type="spellStart"/>
            <w:r>
              <w:rPr>
                <w:rFonts w:cs="Calibri"/>
              </w:rPr>
              <w:t>Łabecka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EA" w:rsidRDefault="006150EA">
            <w:pPr>
              <w:spacing w:line="100" w:lineRule="atLeast"/>
            </w:pPr>
            <w:r>
              <w:rPr>
                <w:rFonts w:cs="Calibri"/>
              </w:rPr>
              <w:t xml:space="preserve"> Nowa Era</w:t>
            </w:r>
          </w:p>
        </w:tc>
      </w:tr>
    </w:tbl>
    <w:p w:rsidR="006150EA" w:rsidRDefault="006150EA" w:rsidP="006150EA"/>
    <w:p w:rsidR="002307D6" w:rsidRDefault="002307D6"/>
    <w:sectPr w:rsidR="002307D6" w:rsidSect="006150EA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BB" w:rsidRDefault="00B564BB" w:rsidP="0096241A">
      <w:r>
        <w:separator/>
      </w:r>
    </w:p>
  </w:endnote>
  <w:endnote w:type="continuationSeparator" w:id="0">
    <w:p w:rsidR="00B564BB" w:rsidRDefault="00B564BB" w:rsidP="0096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8969"/>
      <w:docPartObj>
        <w:docPartGallery w:val="Page Numbers (Bottom of Page)"/>
        <w:docPartUnique/>
      </w:docPartObj>
    </w:sdtPr>
    <w:sdtContent>
      <w:p w:rsidR="0096241A" w:rsidRDefault="006D0E0B">
        <w:pPr>
          <w:pStyle w:val="Stopka"/>
          <w:jc w:val="center"/>
        </w:pPr>
        <w:fldSimple w:instr=" PAGE   \* MERGEFORMAT ">
          <w:r w:rsidR="00283423">
            <w:rPr>
              <w:noProof/>
            </w:rPr>
            <w:t>2</w:t>
          </w:r>
        </w:fldSimple>
      </w:p>
    </w:sdtContent>
  </w:sdt>
  <w:p w:rsidR="0096241A" w:rsidRDefault="00962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BB" w:rsidRDefault="00B564BB" w:rsidP="0096241A">
      <w:r>
        <w:separator/>
      </w:r>
    </w:p>
  </w:footnote>
  <w:footnote w:type="continuationSeparator" w:id="0">
    <w:p w:rsidR="00B564BB" w:rsidRDefault="00B564BB" w:rsidP="0096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37571"/>
    <w:multiLevelType w:val="hybridMultilevel"/>
    <w:tmpl w:val="A2DAF2CE"/>
    <w:lvl w:ilvl="0" w:tplc="70ACF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1407"/>
    <w:multiLevelType w:val="multilevel"/>
    <w:tmpl w:val="FD6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EA"/>
    <w:rsid w:val="00012FA8"/>
    <w:rsid w:val="000153BC"/>
    <w:rsid w:val="000453E3"/>
    <w:rsid w:val="000D3D43"/>
    <w:rsid w:val="002307D6"/>
    <w:rsid w:val="00283423"/>
    <w:rsid w:val="00303472"/>
    <w:rsid w:val="00370D15"/>
    <w:rsid w:val="00383026"/>
    <w:rsid w:val="003C1B5B"/>
    <w:rsid w:val="003D3068"/>
    <w:rsid w:val="0047189A"/>
    <w:rsid w:val="004A0950"/>
    <w:rsid w:val="005035BE"/>
    <w:rsid w:val="005505DC"/>
    <w:rsid w:val="005F0F8B"/>
    <w:rsid w:val="006150EA"/>
    <w:rsid w:val="00680296"/>
    <w:rsid w:val="006D0E0B"/>
    <w:rsid w:val="006E14F5"/>
    <w:rsid w:val="007C24BD"/>
    <w:rsid w:val="007E2656"/>
    <w:rsid w:val="008510B6"/>
    <w:rsid w:val="008534F9"/>
    <w:rsid w:val="00857C06"/>
    <w:rsid w:val="00885B6E"/>
    <w:rsid w:val="0096241A"/>
    <w:rsid w:val="009A5508"/>
    <w:rsid w:val="009D5431"/>
    <w:rsid w:val="00A40E02"/>
    <w:rsid w:val="00B563B4"/>
    <w:rsid w:val="00B564BB"/>
    <w:rsid w:val="00BA362B"/>
    <w:rsid w:val="00BD7487"/>
    <w:rsid w:val="00BE2294"/>
    <w:rsid w:val="00C16367"/>
    <w:rsid w:val="00D04956"/>
    <w:rsid w:val="00D53E06"/>
    <w:rsid w:val="00E3673E"/>
    <w:rsid w:val="00E40828"/>
    <w:rsid w:val="00ED730E"/>
    <w:rsid w:val="00F8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E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6150EA"/>
    <w:pPr>
      <w:keepNext/>
      <w:keepLines/>
      <w:spacing w:before="240"/>
      <w:outlineLvl w:val="0"/>
    </w:pPr>
    <w:rPr>
      <w:rFonts w:ascii="Calibri Light" w:eastAsia="NSimSun" w:hAnsi="Calibri Light"/>
      <w:color w:val="2F5496"/>
      <w:sz w:val="32"/>
      <w:szCs w:val="32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6150EA"/>
    <w:pPr>
      <w:keepNext/>
      <w:numPr>
        <w:ilvl w:val="1"/>
        <w:numId w:val="2"/>
      </w:num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5">
    <w:name w:val="heading 5"/>
    <w:basedOn w:val="Normalny1"/>
    <w:next w:val="Normalny1"/>
    <w:link w:val="Nagwek5Znak"/>
    <w:semiHidden/>
    <w:unhideWhenUsed/>
    <w:qFormat/>
    <w:rsid w:val="006150EA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1"/>
    <w:next w:val="Normalny1"/>
    <w:link w:val="Nagwek7Znak"/>
    <w:unhideWhenUsed/>
    <w:qFormat/>
    <w:rsid w:val="006150EA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0EA"/>
    <w:rPr>
      <w:rFonts w:ascii="Calibri Light" w:eastAsia="NSimSun" w:hAnsi="Calibri Light" w:cs="Lucida Sans"/>
      <w:color w:val="2F5496"/>
      <w:kern w:val="2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150EA"/>
    <w:rPr>
      <w:rFonts w:ascii="Liberation Serif" w:eastAsia="NSimSun" w:hAnsi="Liberation Serif" w:cs="Lucida Sans"/>
      <w:b/>
      <w:bCs/>
      <w:kern w:val="2"/>
      <w:sz w:val="36"/>
      <w:szCs w:val="36"/>
      <w:lang w:eastAsia="hi-IN" w:bidi="hi-IN"/>
    </w:rPr>
  </w:style>
  <w:style w:type="character" w:customStyle="1" w:styleId="Nagwek5Znak">
    <w:name w:val="Nagłówek 5 Znak"/>
    <w:basedOn w:val="Domylnaczcionkaakapitu"/>
    <w:link w:val="Nagwek5"/>
    <w:semiHidden/>
    <w:rsid w:val="006150EA"/>
    <w:rPr>
      <w:rFonts w:ascii="Cambria" w:eastAsia="Times New Roman" w:hAnsi="Cambria" w:cs="Times New Roman"/>
      <w:color w:val="243F60"/>
      <w:kern w:val="2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6150EA"/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hi-IN" w:bidi="hi-IN"/>
    </w:rPr>
  </w:style>
  <w:style w:type="paragraph" w:customStyle="1" w:styleId="Normalny1">
    <w:name w:val="Normalny1"/>
    <w:rsid w:val="006150E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6150EA"/>
    <w:pPr>
      <w:spacing w:before="100" w:after="100" w:line="100" w:lineRule="atLeast"/>
    </w:pPr>
    <w:rPr>
      <w:rFonts w:eastAsia="Times New Roman" w:cs="Times New Roman"/>
    </w:rPr>
  </w:style>
  <w:style w:type="character" w:styleId="Wyrnieniedelikatne">
    <w:name w:val="Subtle Emphasis"/>
    <w:qFormat/>
    <w:rsid w:val="006150EA"/>
    <w:rPr>
      <w:i/>
      <w:iCs/>
      <w:color w:val="808080"/>
    </w:rPr>
  </w:style>
  <w:style w:type="character" w:customStyle="1" w:styleId="Character20style">
    <w:name w:val="Character_20_style"/>
    <w:rsid w:val="006150EA"/>
  </w:style>
  <w:style w:type="character" w:customStyle="1" w:styleId="Domylnaczcionkaakapitu1">
    <w:name w:val="Domyślna czcionka akapitu1"/>
    <w:rsid w:val="006150EA"/>
  </w:style>
  <w:style w:type="character" w:customStyle="1" w:styleId="Pogrubienie1">
    <w:name w:val="Pogrubienie1"/>
    <w:rsid w:val="006150EA"/>
    <w:rPr>
      <w:b/>
      <w:bCs/>
    </w:rPr>
  </w:style>
  <w:style w:type="character" w:customStyle="1" w:styleId="base">
    <w:name w:val="base"/>
    <w:basedOn w:val="Domylnaczcionkaakapitu1"/>
    <w:rsid w:val="006150E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0EA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0E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6241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6241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6241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241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A095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E36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wydawnictwo/wydawnictwo-szkolne-pw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lidia-klaro-cel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barbara-szost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CE5D2-9189-484E-A929-489A02B5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27</cp:revision>
  <cp:lastPrinted>2021-06-14T14:53:00Z</cp:lastPrinted>
  <dcterms:created xsi:type="dcterms:W3CDTF">2020-08-31T09:52:00Z</dcterms:created>
  <dcterms:modified xsi:type="dcterms:W3CDTF">2021-06-21T13:16:00Z</dcterms:modified>
</cp:coreProperties>
</file>